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8FD50" w14:textId="77777777" w:rsidR="00FB3397" w:rsidRPr="007C58D6" w:rsidRDefault="00FB3397" w:rsidP="00FB3397">
      <w:pPr>
        <w:pStyle w:val="Header"/>
        <w:tabs>
          <w:tab w:val="left" w:pos="90"/>
        </w:tabs>
        <w:spacing w:before="1920" w:after="640"/>
        <w:rPr>
          <w:rFonts w:ascii="ApexSansMediumT" w:hAnsi="ApexSansMediumT"/>
          <w:noProof/>
          <w:color w:val="004B8D"/>
          <w:sz w:val="44"/>
          <w:szCs w:val="44"/>
        </w:rPr>
      </w:pPr>
      <w:bookmarkStart w:id="0" w:name="_GoBack"/>
      <w:bookmarkEnd w:id="0"/>
      <w:r w:rsidRPr="007C58D6">
        <w:rPr>
          <w:rFonts w:ascii="ApexSansMediumT" w:hAnsi="ApexSansMediumT"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0FFCF3D0" wp14:editId="76223638">
            <wp:simplePos x="0" y="0"/>
            <wp:positionH relativeFrom="page">
              <wp:posOffset>-182880</wp:posOffset>
            </wp:positionH>
            <wp:positionV relativeFrom="page">
              <wp:posOffset>0</wp:posOffset>
            </wp:positionV>
            <wp:extent cx="5751195" cy="319913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t="1343" r="32768" b="7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19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8D6">
        <w:rPr>
          <w:rFonts w:ascii="ApexSansMediumT" w:hAnsi="ApexSansMediumT"/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1987035F" wp14:editId="6B992542">
            <wp:simplePos x="0" y="0"/>
            <wp:positionH relativeFrom="column">
              <wp:posOffset>4096385</wp:posOffset>
            </wp:positionH>
            <wp:positionV relativeFrom="paragraph">
              <wp:posOffset>-353695</wp:posOffset>
            </wp:positionV>
            <wp:extent cx="2057400" cy="723900"/>
            <wp:effectExtent l="0" t="0" r="0" b="1270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8D6">
        <w:rPr>
          <w:rStyle w:val="Strong"/>
          <w:rFonts w:ascii="ApexSansMediumT" w:hAnsi="ApexSansMediumT"/>
          <w:b w:val="0"/>
          <w:color w:val="004B8D"/>
          <w:sz w:val="44"/>
          <w:szCs w:val="44"/>
        </w:rPr>
        <w:t>News Release</w:t>
      </w:r>
      <w:r w:rsidRPr="007C58D6">
        <w:rPr>
          <w:rFonts w:ascii="ApexSansMediumT" w:hAnsi="ApexSansMediumT"/>
          <w:noProof/>
          <w:color w:val="004B8D"/>
          <w:sz w:val="44"/>
          <w:szCs w:val="44"/>
        </w:rPr>
        <w:t xml:space="preserve"> </w:t>
      </w:r>
    </w:p>
    <w:p w14:paraId="7EF96126" w14:textId="77777777" w:rsidR="00FB3397" w:rsidRDefault="00FB3397" w:rsidP="00FB3397">
      <w:pPr>
        <w:pStyle w:val="Header"/>
        <w:tabs>
          <w:tab w:val="left" w:pos="90"/>
        </w:tabs>
        <w:rPr>
          <w:rFonts w:ascii="Microsoft YaHei" w:eastAsia="Microsoft YaHei" w:hAnsi="Microsoft YaHei" w:cs="Microsoft YaHei"/>
          <w:b/>
          <w:bCs/>
          <w:color w:val="004B8D"/>
          <w:sz w:val="30"/>
          <w:szCs w:val="30"/>
          <w:lang w:eastAsia="zh-CN"/>
        </w:rPr>
      </w:pPr>
    </w:p>
    <w:p w14:paraId="6A6692D3" w14:textId="48697F3F" w:rsidR="00570B26" w:rsidRDefault="00DB0F52" w:rsidP="00FB3397">
      <w:pPr>
        <w:pStyle w:val="Header"/>
        <w:tabs>
          <w:tab w:val="left" w:pos="90"/>
        </w:tabs>
        <w:jc w:val="center"/>
        <w:rPr>
          <w:rFonts w:ascii="ApexSansMediumT" w:hAnsi="ApexSansMediumT"/>
          <w:b/>
          <w:bCs/>
          <w:color w:val="004B8D"/>
          <w:sz w:val="30"/>
          <w:szCs w:val="30"/>
        </w:rPr>
      </w:pPr>
      <w:r w:rsidRPr="007C58D6">
        <w:rPr>
          <w:rFonts w:ascii="ApexSansMediumT" w:hAnsi="ApexSansMediumT"/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 wp14:anchorId="3C3D75E2" wp14:editId="1CE02DEE">
            <wp:simplePos x="0" y="0"/>
            <wp:positionH relativeFrom="page">
              <wp:posOffset>-182880</wp:posOffset>
            </wp:positionH>
            <wp:positionV relativeFrom="page">
              <wp:posOffset>0</wp:posOffset>
            </wp:positionV>
            <wp:extent cx="5751195" cy="319913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3" t="1343" r="32768" b="7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19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528836078"/>
      <w:r w:rsidR="00570B26">
        <w:rPr>
          <w:rFonts w:ascii="ApexSansMediumT" w:hAnsi="ApexSansMediumT"/>
          <w:b/>
          <w:bCs/>
          <w:color w:val="004B8D"/>
          <w:sz w:val="30"/>
          <w:szCs w:val="30"/>
          <w:lang w:eastAsia="zh-CN"/>
        </w:rPr>
        <w:t xml:space="preserve">Zhejiang Loong Air </w:t>
      </w:r>
      <w:r w:rsidR="00570B26">
        <w:rPr>
          <w:rFonts w:ascii="ApexSansMediumT" w:hAnsi="ApexSansMediumT"/>
          <w:b/>
          <w:bCs/>
          <w:color w:val="004B8D"/>
          <w:sz w:val="30"/>
          <w:szCs w:val="30"/>
        </w:rPr>
        <w:t>Signs LEAP-1A</w:t>
      </w:r>
    </w:p>
    <w:p w14:paraId="7754D8A0" w14:textId="48191A0C" w:rsidR="00570B26" w:rsidRPr="00464D8C" w:rsidRDefault="00570B26" w:rsidP="00570B2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pexSansMediumT" w:hAnsi="ApexSansMediumT"/>
          <w:b/>
          <w:bCs/>
          <w:color w:val="004B8D"/>
          <w:sz w:val="30"/>
          <w:szCs w:val="30"/>
        </w:rPr>
      </w:pPr>
      <w:r>
        <w:rPr>
          <w:rFonts w:ascii="ApexSansMediumT" w:hAnsi="ApexSansMediumT"/>
          <w:b/>
          <w:bCs/>
          <w:color w:val="004B8D"/>
          <w:sz w:val="30"/>
          <w:szCs w:val="30"/>
        </w:rPr>
        <w:t>Rate-Per-Flight Hour Agreement</w:t>
      </w:r>
    </w:p>
    <w:p w14:paraId="2C236F33" w14:textId="77777777" w:rsidR="00321DF3" w:rsidRPr="00B07394" w:rsidRDefault="00321DF3" w:rsidP="00B07394">
      <w:pPr>
        <w:widowControl w:val="0"/>
        <w:autoSpaceDE w:val="0"/>
        <w:autoSpaceDN w:val="0"/>
        <w:adjustRightInd w:val="0"/>
        <w:rPr>
          <w:rFonts w:ascii="ApexSansMediumT" w:hAnsi="ApexSansMediumT"/>
          <w:bCs/>
          <w:color w:val="FF6600"/>
          <w:lang w:eastAsia="zh-CN"/>
        </w:rPr>
      </w:pPr>
    </w:p>
    <w:p w14:paraId="666DC1EE" w14:textId="77777777" w:rsidR="00321DF3" w:rsidRPr="00830D17" w:rsidRDefault="00321DF3" w:rsidP="00830D17">
      <w:pPr>
        <w:widowControl w:val="0"/>
        <w:autoSpaceDE w:val="0"/>
        <w:autoSpaceDN w:val="0"/>
        <w:adjustRightInd w:val="0"/>
        <w:rPr>
          <w:rFonts w:ascii="ApexSansMediumT" w:hAnsi="ApexSansMediumT"/>
          <w:bCs/>
          <w:lang w:eastAsia="zh-CN"/>
        </w:rPr>
      </w:pPr>
    </w:p>
    <w:p w14:paraId="24192034" w14:textId="70D5CD60" w:rsidR="00321DF3" w:rsidRPr="00B07394" w:rsidRDefault="00570B26" w:rsidP="00BD6B3C">
      <w:pPr>
        <w:pStyle w:val="Title"/>
        <w:jc w:val="left"/>
        <w:rPr>
          <w:rFonts w:ascii="ApexSansMediumT" w:hAnsi="ApexSansMediumT"/>
          <w:b w:val="0"/>
        </w:rPr>
      </w:pPr>
      <w:r w:rsidRPr="00570B26">
        <w:rPr>
          <w:rFonts w:ascii="ApexSansMediumT" w:hAnsi="ApexSansMediumT"/>
          <w:b w:val="0"/>
        </w:rPr>
        <w:t xml:space="preserve">LE BOURGET — </w:t>
      </w:r>
      <w:r w:rsidR="00B615F9" w:rsidRPr="00B615F9">
        <w:rPr>
          <w:rFonts w:ascii="ApexSansMediumT" w:hAnsi="ApexSansMediumT"/>
          <w:b w:val="0"/>
        </w:rPr>
        <w:t>17</w:t>
      </w:r>
      <w:r w:rsidRPr="00570B26">
        <w:rPr>
          <w:rFonts w:ascii="ApexSansMediumT" w:hAnsi="ApexSansMediumT"/>
          <w:b w:val="0"/>
        </w:rPr>
        <w:t xml:space="preserve"> June 2019— </w:t>
      </w:r>
      <w:r w:rsidR="00223049" w:rsidRPr="00223049">
        <w:rPr>
          <w:rFonts w:ascii="ApexSansMediumT" w:hAnsi="ApexSansMediumT"/>
          <w:b w:val="0"/>
          <w:bCs w:val="0"/>
        </w:rPr>
        <w:t>Zhejiang Loong Air has signed a 12-year Rate-Per-Flight-Hour Agreement with CFM International for 32 firm and 8 option LEAP-1A engines powering the airline’s leased fleet of Airbus A320neo/A321neo aircraft</w:t>
      </w:r>
      <w:r w:rsidRPr="00223049">
        <w:rPr>
          <w:rFonts w:ascii="ApexSansMediumT" w:hAnsi="ApexSansMediumT"/>
          <w:b w:val="0"/>
          <w:bCs w:val="0"/>
        </w:rPr>
        <w:t>.</w:t>
      </w:r>
      <w:r w:rsidRPr="00570B26">
        <w:rPr>
          <w:rFonts w:ascii="ApexSansMediumT" w:hAnsi="ApexSansMediumT"/>
          <w:b w:val="0"/>
        </w:rPr>
        <w:t xml:space="preserve">  </w:t>
      </w:r>
    </w:p>
    <w:p w14:paraId="72F538AA" w14:textId="20E41070" w:rsidR="00321DF3" w:rsidRPr="00BD6B3C" w:rsidRDefault="00321DF3" w:rsidP="00E85BFA">
      <w:pPr>
        <w:pStyle w:val="Title"/>
        <w:jc w:val="left"/>
        <w:rPr>
          <w:rFonts w:ascii="ApexSansMediumT" w:hAnsi="ApexSansMediumT"/>
          <w:b w:val="0"/>
        </w:rPr>
      </w:pPr>
    </w:p>
    <w:p w14:paraId="51CD005E" w14:textId="08E81C03" w:rsidR="00321DF3" w:rsidRDefault="00715302" w:rsidP="0077359C">
      <w:pPr>
        <w:pStyle w:val="Title"/>
        <w:jc w:val="left"/>
        <w:rPr>
          <w:rFonts w:ascii="ApexSansMediumT" w:hAnsi="ApexSansMediumT"/>
          <w:b w:val="0"/>
          <w:bCs w:val="0"/>
        </w:rPr>
      </w:pPr>
      <w:r w:rsidRPr="00715302">
        <w:rPr>
          <w:rFonts w:ascii="ApexSansMediumT" w:hAnsi="ApexSansMediumT"/>
          <w:b w:val="0"/>
          <w:bCs w:val="0"/>
        </w:rPr>
        <w:t xml:space="preserve">RPFH agreements are part of CFM’s portfolio of flexible aftermarket support offerings. Under the terms of the agreement, CFM Services guarantees maintenance costs for the airlines LEAP-1A engines on a dollar per engine flight hour basis.   </w:t>
      </w:r>
    </w:p>
    <w:p w14:paraId="527C62D3" w14:textId="77777777" w:rsidR="00715302" w:rsidRDefault="00715302" w:rsidP="0077359C">
      <w:pPr>
        <w:pStyle w:val="Title"/>
        <w:jc w:val="left"/>
        <w:rPr>
          <w:rFonts w:ascii="ApexSansMediumT" w:hAnsi="ApexSansMediumT"/>
          <w:b w:val="0"/>
          <w:bCs w:val="0"/>
        </w:rPr>
      </w:pPr>
    </w:p>
    <w:p w14:paraId="189416F1" w14:textId="3A6EE2F9" w:rsidR="00707AF5" w:rsidRPr="006D7AF9" w:rsidRDefault="00FB3397" w:rsidP="00B455B7">
      <w:pPr>
        <w:pStyle w:val="Title"/>
        <w:jc w:val="left"/>
        <w:rPr>
          <w:rFonts w:ascii="ApexSansMediumT" w:hAnsi="ApexSansMediumT"/>
          <w:b w:val="0"/>
          <w:bCs w:val="0"/>
        </w:rPr>
      </w:pPr>
      <w:r>
        <w:rPr>
          <w:rFonts w:ascii="ApexSansMediumT" w:hAnsi="ApexSansMediumT"/>
          <w:b w:val="0"/>
          <w:bCs w:val="0"/>
        </w:rPr>
        <w:t xml:space="preserve"> “</w:t>
      </w:r>
      <w:r w:rsidR="003F2292" w:rsidRPr="003F2292">
        <w:rPr>
          <w:rFonts w:ascii="ApexSansMediumT" w:hAnsi="ApexSansMediumT"/>
          <w:b w:val="0"/>
          <w:bCs w:val="0"/>
        </w:rPr>
        <w:t>As the launch customer</w:t>
      </w:r>
      <w:r w:rsidR="00707AF5" w:rsidRPr="00A63A4F">
        <w:rPr>
          <w:rFonts w:ascii="ApexSansMediumT" w:hAnsi="ApexSansMediumT"/>
          <w:b w:val="0"/>
          <w:bCs w:val="0"/>
        </w:rPr>
        <w:t xml:space="preserve"> </w:t>
      </w:r>
      <w:r w:rsidR="00A63A4F" w:rsidRPr="00A63A4F">
        <w:rPr>
          <w:rFonts w:ascii="ApexSansMediumT" w:hAnsi="ApexSansMediumT"/>
          <w:b w:val="0"/>
          <w:bCs w:val="0"/>
        </w:rPr>
        <w:t>of LEAP-1A in Greater China, we are</w:t>
      </w:r>
      <w:r w:rsidR="00707AF5" w:rsidRPr="00707AF5">
        <w:rPr>
          <w:rFonts w:ascii="ApexSansMediumT" w:hAnsi="ApexSansMediumT"/>
          <w:b w:val="0"/>
          <w:bCs w:val="0"/>
        </w:rPr>
        <w:t xml:space="preserve"> satisfied with </w:t>
      </w:r>
      <w:r w:rsidR="00A63A4F">
        <w:rPr>
          <w:rFonts w:ascii="ApexSansMediumT" w:hAnsi="ApexSansMediumT"/>
          <w:b w:val="0"/>
          <w:bCs w:val="0"/>
        </w:rPr>
        <w:t>the</w:t>
      </w:r>
      <w:r>
        <w:rPr>
          <w:rFonts w:ascii="ApexSansMediumT" w:hAnsi="ApexSansMediumT"/>
          <w:b w:val="0"/>
          <w:bCs w:val="0"/>
        </w:rPr>
        <w:t xml:space="preserve"> engine’s</w:t>
      </w:r>
      <w:r w:rsidR="00A63A4F">
        <w:rPr>
          <w:rFonts w:ascii="ApexSansMediumT" w:hAnsi="ApexSansMediumT"/>
          <w:b w:val="0"/>
          <w:bCs w:val="0"/>
        </w:rPr>
        <w:t xml:space="preserve"> </w:t>
      </w:r>
      <w:r w:rsidR="00707AF5" w:rsidRPr="00707AF5">
        <w:rPr>
          <w:rFonts w:ascii="ApexSansMediumT" w:hAnsi="ApexSansMediumT"/>
          <w:b w:val="0"/>
          <w:bCs w:val="0"/>
        </w:rPr>
        <w:t>excellent operating performance</w:t>
      </w:r>
      <w:r>
        <w:rPr>
          <w:rFonts w:ascii="ApexSansMediumT" w:hAnsi="ApexSansMediumT"/>
          <w:b w:val="0"/>
          <w:bCs w:val="0"/>
        </w:rPr>
        <w:t xml:space="preserve"> since it</w:t>
      </w:r>
      <w:r w:rsidR="00A63A4F">
        <w:rPr>
          <w:rFonts w:ascii="ApexSansMediumT" w:hAnsi="ApexSansMediumT"/>
          <w:b w:val="0"/>
          <w:bCs w:val="0"/>
        </w:rPr>
        <w:t xml:space="preserve"> </w:t>
      </w:r>
      <w:r>
        <w:rPr>
          <w:rFonts w:ascii="ApexSansMediumT" w:hAnsi="ApexSansMediumT"/>
          <w:b w:val="0"/>
          <w:bCs w:val="0"/>
        </w:rPr>
        <w:t xml:space="preserve">entered into service last year. </w:t>
      </w:r>
      <w:r w:rsidR="00A63A4F">
        <w:rPr>
          <w:rFonts w:ascii="ApexSansMediumT" w:hAnsi="ApexSansMediumT"/>
          <w:b w:val="0"/>
          <w:bCs w:val="0"/>
        </w:rPr>
        <w:t xml:space="preserve">Loong Air is </w:t>
      </w:r>
      <w:r w:rsidR="00206497">
        <w:rPr>
          <w:rFonts w:ascii="ApexSansMediumT" w:hAnsi="ApexSansMediumT"/>
          <w:b w:val="0"/>
          <w:bCs w:val="0"/>
        </w:rPr>
        <w:t>pleased to expand cooperation with CFM</w:t>
      </w:r>
      <w:r w:rsidR="00707AF5" w:rsidRPr="00707AF5">
        <w:rPr>
          <w:rFonts w:ascii="ApexSansMediumT" w:hAnsi="ApexSansMediumT"/>
          <w:b w:val="0"/>
          <w:bCs w:val="0"/>
        </w:rPr>
        <w:t>”</w:t>
      </w:r>
      <w:r w:rsidR="00206497">
        <w:rPr>
          <w:rFonts w:ascii="ApexSansMediumT" w:hAnsi="ApexSansMediumT"/>
          <w:b w:val="0"/>
          <w:bCs w:val="0"/>
        </w:rPr>
        <w:t xml:space="preserve">, </w:t>
      </w:r>
      <w:r w:rsidR="00707AF5" w:rsidRPr="00707AF5">
        <w:rPr>
          <w:rFonts w:ascii="ApexSansMediumT" w:hAnsi="ApexSansMediumT"/>
          <w:b w:val="0"/>
          <w:bCs w:val="0"/>
        </w:rPr>
        <w:t>said Qihong</w:t>
      </w:r>
      <w:r w:rsidRPr="00FB3397">
        <w:rPr>
          <w:rFonts w:ascii="ApexSansMediumT" w:hAnsi="ApexSansMediumT"/>
          <w:b w:val="0"/>
          <w:bCs w:val="0"/>
        </w:rPr>
        <w:t xml:space="preserve"> </w:t>
      </w:r>
      <w:r w:rsidRPr="00707AF5">
        <w:rPr>
          <w:rFonts w:ascii="ApexSansMediumT" w:hAnsi="ApexSansMediumT"/>
          <w:b w:val="0"/>
          <w:bCs w:val="0"/>
        </w:rPr>
        <w:t>Liu</w:t>
      </w:r>
      <w:r w:rsidR="00707AF5" w:rsidRPr="00707AF5">
        <w:rPr>
          <w:rFonts w:ascii="ApexSansMediumT" w:hAnsi="ApexSansMediumT"/>
          <w:b w:val="0"/>
          <w:bCs w:val="0"/>
        </w:rPr>
        <w:t xml:space="preserve">, chairman of Zhejiang Loong Air.  </w:t>
      </w:r>
      <w:r w:rsidR="00206497">
        <w:rPr>
          <w:rFonts w:ascii="ApexSansMediumT" w:hAnsi="ApexSansMediumT"/>
          <w:b w:val="0"/>
          <w:bCs w:val="0"/>
        </w:rPr>
        <w:t>“</w:t>
      </w:r>
      <w:r w:rsidR="0080532E">
        <w:rPr>
          <w:rFonts w:ascii="ApexSansMediumT" w:hAnsi="ApexSansMediumT"/>
          <w:b w:val="0"/>
          <w:bCs w:val="0"/>
        </w:rPr>
        <w:t>We</w:t>
      </w:r>
      <w:r w:rsidR="00206497">
        <w:rPr>
          <w:rFonts w:ascii="ApexSansMediumT" w:hAnsi="ApexSansMediumT"/>
          <w:b w:val="0"/>
          <w:bCs w:val="0"/>
        </w:rPr>
        <w:t xml:space="preserve"> believe the professional aftermarket service </w:t>
      </w:r>
      <w:r w:rsidR="0080532E">
        <w:rPr>
          <w:rFonts w:ascii="ApexSansMediumT" w:hAnsi="ApexSansMediumT"/>
          <w:b w:val="0"/>
          <w:bCs w:val="0"/>
        </w:rPr>
        <w:t xml:space="preserve">from </w:t>
      </w:r>
      <w:r w:rsidR="00206497">
        <w:rPr>
          <w:rFonts w:ascii="ApexSansMediumT" w:hAnsi="ApexSansMediumT"/>
          <w:b w:val="0"/>
          <w:bCs w:val="0"/>
        </w:rPr>
        <w:t>CFM will facilitate our</w:t>
      </w:r>
      <w:r w:rsidR="0080532E">
        <w:rPr>
          <w:rFonts w:ascii="ApexSansMediumT" w:hAnsi="ApexSansMediumT"/>
          <w:b w:val="0"/>
          <w:bCs w:val="0"/>
        </w:rPr>
        <w:t xml:space="preserve"> rapid growth and</w:t>
      </w:r>
      <w:r w:rsidR="00206497">
        <w:rPr>
          <w:rFonts w:ascii="ApexSansMediumT" w:hAnsi="ApexSansMediumT"/>
          <w:b w:val="0"/>
          <w:bCs w:val="0"/>
        </w:rPr>
        <w:t xml:space="preserve"> long-term development.”</w:t>
      </w:r>
    </w:p>
    <w:p w14:paraId="50DE92AC" w14:textId="77777777" w:rsidR="00321DF3" w:rsidRPr="006D7AF9" w:rsidRDefault="00321DF3" w:rsidP="00B455B7">
      <w:pPr>
        <w:pStyle w:val="Title"/>
        <w:jc w:val="left"/>
        <w:rPr>
          <w:rFonts w:ascii="ApexSansMediumT" w:hAnsi="ApexSansMediumT"/>
          <w:b w:val="0"/>
          <w:bCs w:val="0"/>
        </w:rPr>
      </w:pPr>
    </w:p>
    <w:bookmarkEnd w:id="1"/>
    <w:p w14:paraId="0AD9267B" w14:textId="71F03639" w:rsidR="009F25A0" w:rsidRDefault="000A7DD5" w:rsidP="00BD6B3C">
      <w:pPr>
        <w:pStyle w:val="Title"/>
        <w:jc w:val="left"/>
        <w:rPr>
          <w:rFonts w:ascii="ApexSansMediumT" w:hAnsi="ApexSansMediumT"/>
          <w:b w:val="0"/>
          <w:bCs w:val="0"/>
        </w:rPr>
      </w:pPr>
      <w:r w:rsidRPr="000A7DD5">
        <w:rPr>
          <w:rFonts w:ascii="ApexSansMediumT" w:hAnsi="ApexSansMediumT"/>
          <w:b w:val="0"/>
          <w:bCs w:val="0"/>
        </w:rPr>
        <w:t xml:space="preserve">“We are honored to </w:t>
      </w:r>
      <w:r>
        <w:rPr>
          <w:rFonts w:ascii="ApexSansMediumT" w:hAnsi="ApexSansMediumT"/>
          <w:b w:val="0"/>
          <w:bCs w:val="0"/>
        </w:rPr>
        <w:t>expand</w:t>
      </w:r>
      <w:r w:rsidRPr="000A7DD5">
        <w:rPr>
          <w:rFonts w:ascii="ApexSansMediumT" w:hAnsi="ApexSansMediumT"/>
          <w:b w:val="0"/>
          <w:bCs w:val="0"/>
        </w:rPr>
        <w:t xml:space="preserve"> our </w:t>
      </w:r>
      <w:r w:rsidR="0080532E">
        <w:rPr>
          <w:rFonts w:ascii="ApexSansMediumT" w:hAnsi="ApexSansMediumT"/>
          <w:b w:val="0"/>
          <w:bCs w:val="0"/>
        </w:rPr>
        <w:t xml:space="preserve">already </w:t>
      </w:r>
      <w:r w:rsidR="00AF5405">
        <w:rPr>
          <w:rFonts w:ascii="ApexSansMediumT" w:hAnsi="ApexSansMediumT"/>
          <w:b w:val="0"/>
          <w:bCs w:val="0"/>
        </w:rPr>
        <w:t xml:space="preserve">solid relationship </w:t>
      </w:r>
      <w:r w:rsidRPr="000A7DD5">
        <w:rPr>
          <w:rFonts w:ascii="ApexSansMediumT" w:hAnsi="ApexSansMediumT"/>
          <w:b w:val="0"/>
          <w:bCs w:val="0"/>
        </w:rPr>
        <w:t xml:space="preserve">with </w:t>
      </w:r>
      <w:r>
        <w:rPr>
          <w:rFonts w:ascii="ApexSansMediumT" w:hAnsi="ApexSansMediumT"/>
          <w:b w:val="0"/>
          <w:bCs w:val="0"/>
        </w:rPr>
        <w:t>Loong</w:t>
      </w:r>
      <w:r w:rsidRPr="000A7DD5">
        <w:rPr>
          <w:rFonts w:ascii="ApexSansMediumT" w:hAnsi="ApexSansMediumT"/>
          <w:b w:val="0"/>
          <w:bCs w:val="0"/>
        </w:rPr>
        <w:t xml:space="preserve"> Air,” </w:t>
      </w:r>
      <w:r w:rsidR="00AF5405" w:rsidRPr="00AF5405">
        <w:rPr>
          <w:rFonts w:ascii="ApexSansMediumT" w:hAnsi="ApexSansMediumT"/>
          <w:b w:val="0"/>
          <w:bCs w:val="0"/>
        </w:rPr>
        <w:t>said Gaël Méheust</w:t>
      </w:r>
      <w:r w:rsidR="00AF5405">
        <w:rPr>
          <w:rFonts w:ascii="ApexSansMediumT" w:hAnsi="ApexSansMediumT"/>
          <w:b w:val="0"/>
          <w:bCs w:val="0"/>
        </w:rPr>
        <w:t xml:space="preserve">, </w:t>
      </w:r>
      <w:r w:rsidRPr="000A7DD5">
        <w:rPr>
          <w:rFonts w:ascii="ApexSansMediumT" w:hAnsi="ApexSansMediumT"/>
          <w:b w:val="0"/>
          <w:bCs w:val="0"/>
        </w:rPr>
        <w:t>President and CEO of CFM International. “</w:t>
      </w:r>
      <w:r w:rsidR="00AF5405">
        <w:rPr>
          <w:rFonts w:ascii="ApexSansMediumT" w:hAnsi="ApexSansMediumT"/>
          <w:b w:val="0"/>
          <w:bCs w:val="0"/>
        </w:rPr>
        <w:t xml:space="preserve">Loong </w:t>
      </w:r>
      <w:r w:rsidRPr="000A7DD5">
        <w:rPr>
          <w:rFonts w:ascii="ApexSansMediumT" w:hAnsi="ApexSansMediumT"/>
          <w:b w:val="0"/>
          <w:bCs w:val="0"/>
        </w:rPr>
        <w:t>Air</w:t>
      </w:r>
      <w:r w:rsidR="00AF5405">
        <w:rPr>
          <w:rFonts w:ascii="ApexSansMediumT" w:hAnsi="ApexSansMediumT"/>
          <w:b w:val="0"/>
          <w:bCs w:val="0"/>
        </w:rPr>
        <w:t xml:space="preserve"> </w:t>
      </w:r>
      <w:r w:rsidRPr="000A7DD5">
        <w:rPr>
          <w:rFonts w:ascii="ApexSansMediumT" w:hAnsi="ApexSansMediumT"/>
          <w:b w:val="0"/>
          <w:bCs w:val="0"/>
        </w:rPr>
        <w:t xml:space="preserve">has chosen CFM engines since its inception. </w:t>
      </w:r>
      <w:r w:rsidR="00AF5405">
        <w:rPr>
          <w:rFonts w:ascii="ApexSansMediumT" w:hAnsi="ApexSansMediumT"/>
          <w:b w:val="0"/>
          <w:bCs w:val="0"/>
        </w:rPr>
        <w:t>Its</w:t>
      </w:r>
      <w:r w:rsidRPr="000A7DD5">
        <w:rPr>
          <w:rFonts w:ascii="ApexSansMediumT" w:hAnsi="ApexSansMediumT"/>
          <w:b w:val="0"/>
          <w:bCs w:val="0"/>
        </w:rPr>
        <w:t xml:space="preserve"> current fleet</w:t>
      </w:r>
      <w:r w:rsidR="00AF5405">
        <w:rPr>
          <w:rFonts w:ascii="ApexSansMediumT" w:hAnsi="ApexSansMediumT"/>
          <w:b w:val="0"/>
          <w:bCs w:val="0"/>
        </w:rPr>
        <w:t xml:space="preserve"> in service</w:t>
      </w:r>
      <w:r w:rsidRPr="000A7DD5">
        <w:rPr>
          <w:rFonts w:ascii="ApexSansMediumT" w:hAnsi="ApexSansMediumT"/>
          <w:b w:val="0"/>
          <w:bCs w:val="0"/>
        </w:rPr>
        <w:t xml:space="preserve"> is 100</w:t>
      </w:r>
      <w:r w:rsidR="002C428C">
        <w:rPr>
          <w:rFonts w:ascii="ApexSansMediumT" w:hAnsi="ApexSansMediumT"/>
          <w:b w:val="0"/>
          <w:bCs w:val="0"/>
        </w:rPr>
        <w:t xml:space="preserve"> percent</w:t>
      </w:r>
      <w:r w:rsidRPr="000A7DD5">
        <w:rPr>
          <w:rFonts w:ascii="ApexSansMediumT" w:hAnsi="ApexSansMediumT"/>
          <w:b w:val="0"/>
          <w:bCs w:val="0"/>
        </w:rPr>
        <w:t xml:space="preserve"> powered by CFM engines. T</w:t>
      </w:r>
      <w:r w:rsidR="00AF5405">
        <w:rPr>
          <w:rFonts w:ascii="ApexSansMediumT" w:hAnsi="ApexSansMediumT"/>
          <w:b w:val="0"/>
          <w:bCs w:val="0"/>
        </w:rPr>
        <w:t xml:space="preserve">oday’s </w:t>
      </w:r>
      <w:r w:rsidRPr="000A7DD5">
        <w:rPr>
          <w:rFonts w:ascii="ApexSansMediumT" w:hAnsi="ApexSansMediumT"/>
          <w:b w:val="0"/>
          <w:bCs w:val="0"/>
        </w:rPr>
        <w:t xml:space="preserve">maintenance agreement will help </w:t>
      </w:r>
      <w:r w:rsidR="00AF5405">
        <w:rPr>
          <w:rFonts w:ascii="ApexSansMediumT" w:hAnsi="ApexSansMediumT"/>
          <w:b w:val="0"/>
          <w:bCs w:val="0"/>
        </w:rPr>
        <w:t xml:space="preserve">maintain </w:t>
      </w:r>
      <w:r w:rsidRPr="000A7DD5">
        <w:rPr>
          <w:rFonts w:ascii="ApexSansMediumT" w:hAnsi="ApexSansMediumT"/>
          <w:b w:val="0"/>
          <w:bCs w:val="0"/>
        </w:rPr>
        <w:t xml:space="preserve">the long-term value of its engines. </w:t>
      </w:r>
      <w:r w:rsidR="00AF5405">
        <w:rPr>
          <w:rFonts w:ascii="ApexSansMediumT" w:hAnsi="ApexSansMediumT"/>
          <w:b w:val="0"/>
          <w:bCs w:val="0"/>
        </w:rPr>
        <w:t xml:space="preserve">We appreciate the trust of our customers, and </w:t>
      </w:r>
      <w:r w:rsidRPr="000A7DD5">
        <w:rPr>
          <w:rFonts w:ascii="ApexSansMediumT" w:hAnsi="ApexSansMediumT"/>
          <w:b w:val="0"/>
          <w:bCs w:val="0"/>
        </w:rPr>
        <w:t>we will continue to provide quality service and support</w:t>
      </w:r>
      <w:r w:rsidR="00AF5405">
        <w:rPr>
          <w:rFonts w:ascii="ApexSansMediumT" w:hAnsi="ApexSansMediumT"/>
          <w:b w:val="0"/>
          <w:bCs w:val="0"/>
        </w:rPr>
        <w:t xml:space="preserve"> as always</w:t>
      </w:r>
      <w:r w:rsidRPr="000A7DD5">
        <w:rPr>
          <w:rFonts w:ascii="ApexSansMediumT" w:hAnsi="ApexSansMediumT"/>
          <w:b w:val="0"/>
          <w:bCs w:val="0"/>
        </w:rPr>
        <w:t>."</w:t>
      </w:r>
    </w:p>
    <w:p w14:paraId="6F2DD769" w14:textId="59339E28" w:rsidR="00BD6B3C" w:rsidRDefault="00BD6B3C" w:rsidP="00BD6B3C">
      <w:pPr>
        <w:pStyle w:val="Title"/>
        <w:jc w:val="left"/>
        <w:rPr>
          <w:rFonts w:ascii="ApexSansMediumT" w:hAnsi="ApexSansMediumT"/>
          <w:b w:val="0"/>
          <w:bCs w:val="0"/>
        </w:rPr>
      </w:pPr>
    </w:p>
    <w:p w14:paraId="0D908012" w14:textId="77777777" w:rsidR="0080532E" w:rsidRPr="00DF66DB" w:rsidRDefault="0080532E" w:rsidP="0080532E">
      <w:pPr>
        <w:pStyle w:val="NormalWeb"/>
        <w:rPr>
          <w:rFonts w:ascii="ApexSansMediumT" w:eastAsia="Calibri" w:hAnsi="ApexSansMediumT"/>
          <w:b/>
          <w:bCs/>
          <w:sz w:val="22"/>
          <w:szCs w:val="22"/>
        </w:rPr>
      </w:pPr>
      <w:r w:rsidRPr="00DF66DB">
        <w:rPr>
          <w:rFonts w:ascii="ApexSansMediumT" w:eastAsia="Calibri" w:hAnsi="ApexSansMediumT"/>
          <w:b/>
          <w:bCs/>
          <w:sz w:val="22"/>
          <w:szCs w:val="22"/>
        </w:rPr>
        <w:t>About Zhejiang Loong Airlines</w:t>
      </w:r>
    </w:p>
    <w:p w14:paraId="7B8DEB7B" w14:textId="77777777" w:rsidR="0080532E" w:rsidRPr="00DF66DB" w:rsidRDefault="0080532E" w:rsidP="0080532E">
      <w:pPr>
        <w:pStyle w:val="NormalWeb"/>
        <w:rPr>
          <w:rFonts w:ascii="ApexSansMediumT" w:eastAsia="Calibri" w:hAnsi="ApexSansMediumT"/>
          <w:sz w:val="22"/>
          <w:szCs w:val="22"/>
        </w:rPr>
      </w:pPr>
      <w:r w:rsidRPr="00DF66DB">
        <w:rPr>
          <w:rFonts w:ascii="ApexSansMediumT" w:eastAsia="Calibri" w:hAnsi="ApexSansMediumT"/>
          <w:sz w:val="22"/>
          <w:szCs w:val="22"/>
        </w:rPr>
        <w:t xml:space="preserve">Zhejiang Loong Airlines, based in Hangzhou in Eastern China, began commercial operations in 2013 with two CFM56-5B-powered Airbus A320 aircraft. It’s one of the fastest growing airlines in China with a total of 42 CFM56-5B powered A320ceo and LEAP-1A powered A320neo aircraft in-service. </w:t>
      </w:r>
    </w:p>
    <w:p w14:paraId="1F2EDFD8" w14:textId="77777777" w:rsidR="00AA4CE6" w:rsidRDefault="00AA4CE6" w:rsidP="00BD6B3C">
      <w:pPr>
        <w:spacing w:line="240" w:lineRule="auto"/>
        <w:rPr>
          <w:rFonts w:ascii="ApexSansMediumT" w:hAnsi="ApexSansMediumT" w:cs="Arial"/>
          <w:b/>
          <w:lang w:eastAsia="zh-CN"/>
        </w:rPr>
      </w:pPr>
    </w:p>
    <w:p w14:paraId="467E08CF" w14:textId="54676F8A" w:rsidR="006D2696" w:rsidRDefault="006D2696" w:rsidP="00BD6B3C">
      <w:pPr>
        <w:spacing w:line="240" w:lineRule="auto"/>
        <w:rPr>
          <w:rFonts w:ascii="ApexSansMediumT" w:hAnsi="ApexSansMediumT" w:cs="Arial"/>
          <w:b/>
          <w:lang w:eastAsia="zh-CN"/>
        </w:rPr>
      </w:pPr>
      <w:r w:rsidRPr="006D2696">
        <w:rPr>
          <w:rFonts w:ascii="ApexSansMediumT" w:hAnsi="ApexSansMediumT" w:cs="Arial"/>
          <w:b/>
          <w:lang w:eastAsia="zh-CN"/>
        </w:rPr>
        <w:t>About CFM International</w:t>
      </w:r>
    </w:p>
    <w:p w14:paraId="382F4206" w14:textId="77777777" w:rsidR="006D2696" w:rsidRPr="003E4B52" w:rsidRDefault="006D2696" w:rsidP="00BD6B3C">
      <w:pPr>
        <w:spacing w:line="240" w:lineRule="auto"/>
        <w:rPr>
          <w:rFonts w:ascii="ApexSansMediumT" w:eastAsia="Times New Roman" w:hAnsi="ApexSansMediumT"/>
          <w:color w:val="000000"/>
          <w:lang w:val="en" w:eastAsia="zh-CN"/>
        </w:rPr>
      </w:pPr>
    </w:p>
    <w:p w14:paraId="0258544B" w14:textId="15AF1B3E" w:rsidR="006D2696" w:rsidRPr="003E4B52" w:rsidRDefault="006D2696" w:rsidP="006D2696">
      <w:pPr>
        <w:spacing w:line="240" w:lineRule="auto"/>
        <w:rPr>
          <w:rFonts w:ascii="ApexSansMediumT" w:eastAsia="Times New Roman" w:hAnsi="ApexSansMediumT"/>
          <w:color w:val="000000"/>
          <w:lang w:val="en"/>
        </w:rPr>
      </w:pPr>
      <w:r>
        <w:rPr>
          <w:rFonts w:ascii="ApexSansMediumT" w:eastAsia="Times New Roman" w:hAnsi="ApexSansMediumT"/>
          <w:color w:val="000000"/>
          <w:lang w:val="en"/>
        </w:rPr>
        <w:t>LEAP</w:t>
      </w:r>
      <w:r w:rsidRPr="003E4B52">
        <w:rPr>
          <w:rFonts w:ascii="ApexSansMediumT" w:eastAsia="Times New Roman" w:hAnsi="ApexSansMediumT"/>
          <w:color w:val="000000"/>
          <w:lang w:val="en"/>
        </w:rPr>
        <w:t xml:space="preserve"> engines are product</w:t>
      </w:r>
      <w:r>
        <w:rPr>
          <w:rFonts w:ascii="ApexSansMediumT" w:eastAsia="Times New Roman" w:hAnsi="ApexSansMediumT"/>
          <w:color w:val="000000"/>
          <w:lang w:val="en"/>
        </w:rPr>
        <w:t>s</w:t>
      </w:r>
      <w:r w:rsidRPr="003E4B52">
        <w:rPr>
          <w:rFonts w:ascii="ApexSansMediumT" w:eastAsia="Times New Roman" w:hAnsi="ApexSansMediumT"/>
          <w:color w:val="000000"/>
          <w:lang w:val="en"/>
        </w:rPr>
        <w:t xml:space="preserve"> of CFM International, a 50/50 joint company between </w:t>
      </w:r>
      <w:r>
        <w:rPr>
          <w:rFonts w:ascii="ApexSansMediumT" w:eastAsia="Times New Roman" w:hAnsi="ApexSansMediumT"/>
          <w:color w:val="000000"/>
          <w:lang w:val="en"/>
        </w:rPr>
        <w:t xml:space="preserve">GE and </w:t>
      </w:r>
      <w:r w:rsidRPr="003E4B52">
        <w:rPr>
          <w:rFonts w:ascii="ApexSansMediumT" w:eastAsia="Times New Roman" w:hAnsi="ApexSansMediumT"/>
          <w:color w:val="000000"/>
          <w:lang w:val="en"/>
        </w:rPr>
        <w:t>Safran</w:t>
      </w:r>
      <w:r>
        <w:rPr>
          <w:rFonts w:ascii="ApexSansMediumT" w:eastAsia="Times New Roman" w:hAnsi="ApexSansMediumT"/>
          <w:color w:val="000000"/>
          <w:lang w:val="en"/>
        </w:rPr>
        <w:t xml:space="preserve"> Aircraft Engines</w:t>
      </w:r>
      <w:r w:rsidRPr="003E4B52">
        <w:rPr>
          <w:rFonts w:ascii="ApexSansMediumT" w:eastAsia="Times New Roman" w:hAnsi="ApexSansMediumT"/>
          <w:color w:val="000000"/>
          <w:lang w:val="en"/>
        </w:rPr>
        <w:t>.</w:t>
      </w:r>
      <w:r>
        <w:rPr>
          <w:rFonts w:ascii="ApexSansMediumT" w:eastAsia="Times New Roman" w:hAnsi="ApexSansMediumT"/>
          <w:color w:val="000000"/>
          <w:lang w:val="en"/>
        </w:rPr>
        <w:t xml:space="preserve">  </w:t>
      </w:r>
      <w:r w:rsidRPr="003E4B52">
        <w:rPr>
          <w:rFonts w:ascii="ApexSansMediumT" w:eastAsia="Times New Roman" w:hAnsi="ApexSansMediumT"/>
          <w:color w:val="000000"/>
          <w:lang w:val="en"/>
        </w:rPr>
        <w:t xml:space="preserve">The </w:t>
      </w:r>
      <w:r>
        <w:rPr>
          <w:rFonts w:ascii="ApexSansMediumT" w:eastAsia="Times New Roman" w:hAnsi="ApexSansMediumT"/>
          <w:color w:val="000000"/>
          <w:lang w:val="en"/>
        </w:rPr>
        <w:t xml:space="preserve">LEAP engine family is the fastest-selling in aviation history with more than </w:t>
      </w:r>
      <w:r w:rsidRPr="006D2696">
        <w:rPr>
          <w:rFonts w:ascii="ApexSansMediumT" w:eastAsia="Times New Roman" w:hAnsi="ApexSansMediumT"/>
          <w:lang w:val="en"/>
        </w:rPr>
        <w:t xml:space="preserve">17,500 </w:t>
      </w:r>
      <w:r>
        <w:rPr>
          <w:rFonts w:ascii="ApexSansMediumT" w:eastAsia="Times New Roman" w:hAnsi="ApexSansMediumT"/>
          <w:color w:val="000000"/>
          <w:lang w:val="en"/>
        </w:rPr>
        <w:t xml:space="preserve">orders and commitments booked February 2019.  For more information concerning CFM, visit us on the Web at </w:t>
      </w:r>
      <w:hyperlink r:id="rId10" w:history="1">
        <w:r w:rsidRPr="006D7C31">
          <w:rPr>
            <w:rStyle w:val="Hyperlink"/>
            <w:rFonts w:ascii="ApexSansMediumT" w:eastAsia="Times New Roman" w:hAnsi="ApexSansMediumT"/>
            <w:lang w:val="en"/>
          </w:rPr>
          <w:t>www.cfmaeroengines.com</w:t>
        </w:r>
      </w:hyperlink>
      <w:r>
        <w:rPr>
          <w:rFonts w:ascii="ApexSansMediumT" w:eastAsia="Times New Roman" w:hAnsi="ApexSansMediumT"/>
          <w:color w:val="000000"/>
          <w:lang w:val="en"/>
        </w:rPr>
        <w:t>.</w:t>
      </w:r>
    </w:p>
    <w:p w14:paraId="4A77BA81" w14:textId="77777777" w:rsidR="00797279" w:rsidRPr="006D2696" w:rsidRDefault="00797279" w:rsidP="00697F89">
      <w:pPr>
        <w:widowControl w:val="0"/>
        <w:autoSpaceDE w:val="0"/>
        <w:autoSpaceDN w:val="0"/>
        <w:adjustRightInd w:val="0"/>
        <w:spacing w:line="240" w:lineRule="auto"/>
        <w:rPr>
          <w:rFonts w:ascii="ApexSansMediumT" w:hAnsi="ApexSansMediumT"/>
          <w:lang w:val="en" w:eastAsia="zh-CN"/>
        </w:rPr>
      </w:pPr>
    </w:p>
    <w:p w14:paraId="6E3AC51F" w14:textId="77777777" w:rsidR="000A68E5" w:rsidRPr="003E4B52" w:rsidRDefault="000A68E5" w:rsidP="006A39A0">
      <w:pPr>
        <w:shd w:val="clear" w:color="auto" w:fill="FFFFFF"/>
        <w:spacing w:after="225" w:line="270" w:lineRule="atLeast"/>
        <w:jc w:val="center"/>
        <w:rPr>
          <w:rFonts w:ascii="ApexSansMediumT" w:hAnsi="ApexSansMediumT" w:cs="Arial"/>
          <w:lang w:eastAsia="zh-CN"/>
        </w:rPr>
      </w:pPr>
      <w:r w:rsidRPr="003E4B52">
        <w:rPr>
          <w:rFonts w:ascii="ApexSansMediumT" w:hAnsi="ApexSansMediumT" w:cs="Arial"/>
          <w:lang w:eastAsia="zh-CN"/>
        </w:rPr>
        <w:t># # #</w:t>
      </w:r>
    </w:p>
    <w:p w14:paraId="5FA9236E" w14:textId="77777777" w:rsidR="000A68E5" w:rsidRPr="003E4B52" w:rsidRDefault="000A68E5" w:rsidP="004E3FFB">
      <w:pPr>
        <w:pStyle w:val="smallprint"/>
        <w:rPr>
          <w:rFonts w:ascii="ApexSansMediumT" w:hAnsi="ApexSansMediumT"/>
          <w:lang w:eastAsia="zh-CN"/>
        </w:rPr>
      </w:pPr>
    </w:p>
    <w:p w14:paraId="76C125D3" w14:textId="29DBE24F" w:rsidR="000A68E5" w:rsidRPr="00BD6B3C" w:rsidRDefault="006D2696" w:rsidP="00BD6B3C">
      <w:pPr>
        <w:pStyle w:val="smallprint"/>
        <w:tabs>
          <w:tab w:val="left" w:pos="1980"/>
          <w:tab w:val="left" w:pos="3960"/>
          <w:tab w:val="left" w:pos="6120"/>
        </w:tabs>
        <w:spacing w:line="240" w:lineRule="auto"/>
        <w:rPr>
          <w:rFonts w:ascii="ApexSansMediumT" w:hAnsi="ApexSansMediumT"/>
          <w:lang w:eastAsia="zh-CN"/>
        </w:rPr>
      </w:pPr>
      <w:r>
        <w:rPr>
          <w:rFonts w:ascii="ApexSansMediumT" w:hAnsi="ApexSansMediumT" w:hint="eastAsia"/>
          <w:lang w:eastAsia="zh-CN"/>
        </w:rPr>
        <w:t>F</w:t>
      </w:r>
      <w:r>
        <w:rPr>
          <w:rFonts w:ascii="ApexSansMediumT" w:hAnsi="ApexSansMediumT"/>
          <w:lang w:eastAsia="zh-CN"/>
        </w:rPr>
        <w:t>or more information, please contact:</w:t>
      </w:r>
    </w:p>
    <w:p w14:paraId="6AD4FAF3" w14:textId="77777777" w:rsidR="00CD3D43" w:rsidRPr="001B3C9C" w:rsidRDefault="00CD3D43" w:rsidP="00014D52">
      <w:pPr>
        <w:pStyle w:val="smallprint"/>
        <w:spacing w:line="240" w:lineRule="auto"/>
        <w:rPr>
          <w:rFonts w:ascii="ApexSansMediumT" w:hAnsi="ApexSansMediumT"/>
          <w:lang w:eastAsia="zh-CN"/>
        </w:rPr>
      </w:pPr>
    </w:p>
    <w:p w14:paraId="07AC1A51" w14:textId="77777777" w:rsidR="000A68E5" w:rsidRPr="001B3C9C" w:rsidRDefault="000A68E5" w:rsidP="00014D52">
      <w:pPr>
        <w:pStyle w:val="smallprint"/>
        <w:tabs>
          <w:tab w:val="left" w:pos="1980"/>
          <w:tab w:val="left" w:pos="3960"/>
          <w:tab w:val="left" w:pos="6120"/>
        </w:tabs>
        <w:spacing w:line="240" w:lineRule="auto"/>
      </w:pPr>
      <w:r w:rsidRPr="001B3C9C">
        <w:rPr>
          <w:rFonts w:ascii="ApexSansMediumT" w:hAnsi="ApexSansMediumT"/>
        </w:rPr>
        <w:t>Jamie Jewell</w:t>
      </w:r>
      <w:r w:rsidRPr="001B3C9C">
        <w:rPr>
          <w:rFonts w:ascii="ApexSansMediumT" w:hAnsi="ApexSansMediumT"/>
        </w:rPr>
        <w:tab/>
        <w:t>T:  513.552.2790</w:t>
      </w:r>
      <w:r w:rsidRPr="001B3C9C">
        <w:rPr>
          <w:rFonts w:ascii="ApexSansMediumT" w:hAnsi="ApexSansMediumT"/>
        </w:rPr>
        <w:tab/>
        <w:t>M:  513.885.2282</w:t>
      </w:r>
      <w:r w:rsidRPr="001B3C9C">
        <w:rPr>
          <w:rFonts w:ascii="ApexSansMediumT" w:hAnsi="ApexSansMediumT"/>
        </w:rPr>
        <w:tab/>
      </w:r>
      <w:hyperlink r:id="rId11" w:history="1">
        <w:r w:rsidRPr="001B3C9C">
          <w:t>jamie.jewell@ge.com</w:t>
        </w:r>
      </w:hyperlink>
    </w:p>
    <w:p w14:paraId="707A4766" w14:textId="77777777" w:rsidR="00C53ACE" w:rsidRPr="001B3C9C" w:rsidRDefault="00C53ACE" w:rsidP="00C53ACE">
      <w:pPr>
        <w:pStyle w:val="smallprint"/>
        <w:tabs>
          <w:tab w:val="left" w:pos="1980"/>
          <w:tab w:val="left" w:pos="3960"/>
          <w:tab w:val="left" w:pos="6120"/>
        </w:tabs>
        <w:spacing w:line="240" w:lineRule="auto"/>
        <w:rPr>
          <w:lang w:val="fr-FR"/>
        </w:rPr>
      </w:pPr>
      <w:r w:rsidRPr="001B2FB8">
        <w:rPr>
          <w:rFonts w:ascii="ApexSansMediumT" w:hAnsi="ApexSansMediumT"/>
          <w:lang w:val="fr-FR"/>
        </w:rPr>
        <w:t>C</w:t>
      </w:r>
      <w:r>
        <w:rPr>
          <w:rFonts w:ascii="ApexSansMediumT" w:hAnsi="ApexSansMediumT"/>
          <w:lang w:val="fr-FR"/>
        </w:rPr>
        <w:t>harles Soret</w:t>
      </w:r>
      <w:r w:rsidRPr="001B2FB8">
        <w:rPr>
          <w:rFonts w:ascii="ApexSansMediumT" w:hAnsi="ApexSansMediumT"/>
          <w:lang w:val="fr-FR"/>
        </w:rPr>
        <w:tab/>
        <w:t xml:space="preserve">T:  </w:t>
      </w:r>
      <w:r>
        <w:rPr>
          <w:rFonts w:ascii="ApexSansMediumT" w:hAnsi="ApexSansMediumT"/>
          <w:lang w:val="fr-FR"/>
        </w:rPr>
        <w:t xml:space="preserve">33.1.69.87.09.29    </w:t>
      </w:r>
      <w:r>
        <w:rPr>
          <w:rFonts w:ascii="ApexSansMediumT" w:hAnsi="ApexSansMediumT"/>
          <w:lang w:val="fr-FR"/>
        </w:rPr>
        <w:tab/>
      </w:r>
      <w:r w:rsidRPr="001B2FB8">
        <w:rPr>
          <w:rFonts w:ascii="ApexSansMediumT" w:hAnsi="ApexSansMediumT"/>
          <w:lang w:val="fr-FR"/>
        </w:rPr>
        <w:t xml:space="preserve">M:  </w:t>
      </w:r>
      <w:r>
        <w:rPr>
          <w:rFonts w:ascii="ApexSansMediumT" w:hAnsi="ApexSansMediumT"/>
          <w:lang w:val="fr-FR"/>
        </w:rPr>
        <w:t>33.6.31.60.96.79</w:t>
      </w:r>
      <w:r w:rsidRPr="001B2FB8">
        <w:rPr>
          <w:rFonts w:ascii="ApexSansMediumT" w:hAnsi="ApexSansMediumT"/>
          <w:lang w:val="fr-FR"/>
        </w:rPr>
        <w:tab/>
      </w:r>
      <w:hyperlink r:id="rId12" w:history="1">
        <w:r w:rsidRPr="001B3C9C">
          <w:rPr>
            <w:lang w:val="fr-FR"/>
          </w:rPr>
          <w:t>charles.soret@safrangroup.com</w:t>
        </w:r>
      </w:hyperlink>
    </w:p>
    <w:p w14:paraId="1E121A2E" w14:textId="77777777" w:rsidR="00BA157D" w:rsidRPr="00321DF3" w:rsidRDefault="00BA157D" w:rsidP="00C53ACE">
      <w:pPr>
        <w:pStyle w:val="smallprint"/>
        <w:tabs>
          <w:tab w:val="left" w:pos="1980"/>
          <w:tab w:val="left" w:pos="3960"/>
          <w:tab w:val="left" w:pos="6120"/>
        </w:tabs>
        <w:spacing w:line="240" w:lineRule="auto"/>
        <w:rPr>
          <w:rStyle w:val="linkChar"/>
          <w:rFonts w:ascii="ApexSansMediumT" w:hAnsi="ApexSansMediumT"/>
          <w:color w:val="auto"/>
        </w:rPr>
      </w:pPr>
      <w:r w:rsidRPr="00BA157D">
        <w:t>Perry Bradley</w:t>
      </w:r>
      <w:r w:rsidRPr="001B3C9C">
        <w:rPr>
          <w:rStyle w:val="linkChar"/>
          <w:rFonts w:ascii="ApexSansMediumT" w:hAnsi="ApexSansMediumT"/>
        </w:rPr>
        <w:tab/>
      </w:r>
      <w:r w:rsidRPr="001B3C9C">
        <w:rPr>
          <w:rStyle w:val="linkChar"/>
          <w:rFonts w:ascii="ApexSansMediumT" w:hAnsi="ApexSansMediumT"/>
        </w:rPr>
        <w:tab/>
      </w:r>
      <w:r w:rsidRPr="001B3C9C">
        <w:rPr>
          <w:rStyle w:val="linkChar"/>
          <w:rFonts w:ascii="ApexSansMediumT" w:hAnsi="ApexSansMediumT"/>
        </w:rPr>
        <w:tab/>
      </w:r>
      <w:r w:rsidRPr="00321DF3">
        <w:rPr>
          <w:rStyle w:val="linkChar"/>
          <w:rFonts w:ascii="ApexSansMediumT" w:hAnsi="ApexSansMediumT"/>
          <w:color w:val="auto"/>
        </w:rPr>
        <w:t>perry.bradley@ge.com</w:t>
      </w:r>
    </w:p>
    <w:p w14:paraId="5BB69658" w14:textId="64E99AB3" w:rsidR="00321DF3" w:rsidRPr="00321DF3" w:rsidRDefault="00570B26" w:rsidP="00321DF3">
      <w:pPr>
        <w:pStyle w:val="smallprint"/>
        <w:tabs>
          <w:tab w:val="left" w:pos="1980"/>
          <w:tab w:val="left" w:pos="3960"/>
          <w:tab w:val="left" w:pos="6120"/>
        </w:tabs>
        <w:spacing w:line="240" w:lineRule="auto"/>
        <w:rPr>
          <w:lang w:eastAsia="zh-CN"/>
        </w:rPr>
      </w:pPr>
      <w:r>
        <w:rPr>
          <w:lang w:eastAsia="zh-CN"/>
        </w:rPr>
        <w:t>Lisa Feng</w:t>
      </w:r>
      <w:r w:rsidR="00321DF3" w:rsidRPr="00321DF3">
        <w:rPr>
          <w:lang w:eastAsia="zh-CN"/>
        </w:rPr>
        <w:tab/>
        <w:t xml:space="preserve">T:  33.1.69.87.09.29    </w:t>
      </w:r>
      <w:r w:rsidR="00321DF3" w:rsidRPr="00321DF3">
        <w:rPr>
          <w:lang w:eastAsia="zh-CN"/>
        </w:rPr>
        <w:tab/>
      </w:r>
      <w:r w:rsidR="00321DF3" w:rsidRPr="00321DF3">
        <w:rPr>
          <w:lang w:eastAsia="zh-CN"/>
        </w:rPr>
        <w:tab/>
      </w:r>
      <w:r w:rsidR="00321DF3" w:rsidRPr="00321DF3">
        <w:rPr>
          <w:rFonts w:hint="eastAsia"/>
          <w:lang w:eastAsia="zh-CN"/>
        </w:rPr>
        <w:t>lisa</w:t>
      </w:r>
      <w:r w:rsidR="00321DF3" w:rsidRPr="00321DF3">
        <w:rPr>
          <w:lang w:eastAsia="zh-CN"/>
        </w:rPr>
        <w:t>.feng@ge.com</w:t>
      </w:r>
    </w:p>
    <w:p w14:paraId="37830F95" w14:textId="69D2AEBE" w:rsidR="000A68E5" w:rsidRPr="00321DF3" w:rsidRDefault="000A68E5" w:rsidP="00014D52">
      <w:pPr>
        <w:pStyle w:val="smallprint"/>
        <w:tabs>
          <w:tab w:val="left" w:pos="1980"/>
          <w:tab w:val="left" w:pos="3960"/>
          <w:tab w:val="left" w:pos="6120"/>
        </w:tabs>
        <w:spacing w:line="240" w:lineRule="auto"/>
        <w:rPr>
          <w:lang w:eastAsia="zh-CN"/>
        </w:rPr>
      </w:pPr>
    </w:p>
    <w:p w14:paraId="39F99BCC" w14:textId="77777777" w:rsidR="00C47A1F" w:rsidRPr="001B3C9C" w:rsidRDefault="00C47A1F" w:rsidP="00014D52">
      <w:pPr>
        <w:pStyle w:val="smallprint"/>
        <w:tabs>
          <w:tab w:val="left" w:pos="1980"/>
          <w:tab w:val="left" w:pos="3960"/>
          <w:tab w:val="left" w:pos="6120"/>
        </w:tabs>
        <w:spacing w:line="240" w:lineRule="auto"/>
        <w:rPr>
          <w:rStyle w:val="linkChar"/>
          <w:rFonts w:ascii="ApexSansMediumT" w:hAnsi="ApexSansMediumT"/>
          <w:lang w:eastAsia="zh-CN"/>
        </w:rPr>
      </w:pPr>
    </w:p>
    <w:p w14:paraId="37DAC4B1" w14:textId="77777777" w:rsidR="000A68E5" w:rsidRPr="00E0326C" w:rsidRDefault="000A68E5" w:rsidP="009E498E">
      <w:pPr>
        <w:pStyle w:val="link"/>
        <w:rPr>
          <w:rFonts w:ascii="ApexSansMediumT" w:hAnsi="ApexSansMediumT"/>
          <w:lang w:eastAsia="zh-CN"/>
        </w:rPr>
      </w:pPr>
    </w:p>
    <w:p w14:paraId="38AC120E" w14:textId="3108ED66" w:rsidR="004E799C" w:rsidRPr="003E4B52" w:rsidRDefault="00713FF8" w:rsidP="00137982">
      <w:pPr>
        <w:widowControl w:val="0"/>
        <w:autoSpaceDE w:val="0"/>
        <w:autoSpaceDN w:val="0"/>
        <w:adjustRightInd w:val="0"/>
        <w:rPr>
          <w:rFonts w:ascii="ApexSansMediumT" w:hAnsi="ApexSansMediumT"/>
          <w:sz w:val="32"/>
          <w:szCs w:val="32"/>
        </w:rPr>
      </w:pPr>
      <w:r w:rsidRPr="003E4B52">
        <w:rPr>
          <w:rFonts w:ascii="ApexSansMediumT" w:hAnsi="ApexSansMediumT"/>
          <w:noProof/>
          <w:lang w:val="fr-FR" w:eastAsia="fr-FR"/>
        </w:rPr>
        <w:drawing>
          <wp:inline distT="0" distB="0" distL="0" distR="0" wp14:anchorId="14D73CE0" wp14:editId="3E8824E5">
            <wp:extent cx="12700" cy="1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B52">
        <w:rPr>
          <w:rFonts w:ascii="ApexSansMediumT" w:hAnsi="ApexSansMediumT"/>
          <w:noProof/>
          <w:lang w:val="fr-FR" w:eastAsia="fr-FR"/>
        </w:rPr>
        <w:drawing>
          <wp:inline distT="0" distB="0" distL="0" distR="0" wp14:anchorId="6166EC7A" wp14:editId="448AF7B6">
            <wp:extent cx="12700" cy="1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8E5" w:rsidRPr="003E4B52">
        <w:rPr>
          <w:rFonts w:ascii="ApexSansMediumT" w:hAnsi="ApexSansMediumT"/>
          <w:sz w:val="32"/>
          <w:szCs w:val="32"/>
        </w:rPr>
        <w:t xml:space="preserve"> </w:t>
      </w:r>
    </w:p>
    <w:sectPr w:rsidR="004E799C" w:rsidRPr="003E4B52" w:rsidSect="00DF3A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391E" w14:textId="77777777" w:rsidR="006B0AC2" w:rsidRDefault="006B0AC2" w:rsidP="008406ED">
      <w:pPr>
        <w:spacing w:line="240" w:lineRule="auto"/>
      </w:pPr>
      <w:r>
        <w:separator/>
      </w:r>
    </w:p>
  </w:endnote>
  <w:endnote w:type="continuationSeparator" w:id="0">
    <w:p w14:paraId="0D4E4B0F" w14:textId="77777777" w:rsidR="006B0AC2" w:rsidRDefault="006B0AC2" w:rsidP="00840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exSansBookT">
    <w:altName w:val="Calibri"/>
    <w:panose1 w:val="02000503020000020004"/>
    <w:charset w:val="00"/>
    <w:family w:val="auto"/>
    <w:pitch w:val="variable"/>
    <w:sig w:usb0="800000A7" w:usb1="00000040" w:usb2="00000000" w:usb3="00000000" w:csb0="00000009" w:csb1="00000000"/>
  </w:font>
  <w:font w:name="ApexSansMediumT">
    <w:altName w:val="Calibri"/>
    <w:panose1 w:val="020005030200000200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3CD15" w14:textId="77777777" w:rsidR="00EA7AC4" w:rsidRDefault="00EA7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4B76" w14:textId="77777777" w:rsidR="00DB0F52" w:rsidRPr="00CA59EE" w:rsidRDefault="00DB0F52" w:rsidP="00F43122">
    <w:pPr>
      <w:pStyle w:val="Footer"/>
      <w:tabs>
        <w:tab w:val="clear" w:pos="4680"/>
        <w:tab w:val="clear" w:pos="9360"/>
      </w:tabs>
      <w:rPr>
        <w:rFonts w:ascii="ApexSansMediumT" w:hAnsi="ApexSansMediumT"/>
        <w:sz w:val="14"/>
        <w:szCs w:val="14"/>
      </w:rPr>
    </w:pPr>
    <w:r w:rsidRPr="00CA59EE">
      <w:rPr>
        <w:rFonts w:ascii="ApexSansMediumT" w:hAnsi="ApexSansMediumT"/>
        <w:sz w:val="14"/>
        <w:szCs w:val="14"/>
      </w:rPr>
      <w:t>CFM, CFM56</w:t>
    </w:r>
    <w:r w:rsidR="00C53ACE">
      <w:rPr>
        <w:rFonts w:ascii="ApexSansMediumT" w:hAnsi="ApexSansMediumT"/>
        <w:sz w:val="14"/>
        <w:szCs w:val="14"/>
      </w:rPr>
      <w:t xml:space="preserve">, LEAP, </w:t>
    </w:r>
    <w:r w:rsidR="00C53ACE" w:rsidRPr="00CA59EE">
      <w:rPr>
        <w:rFonts w:ascii="ApexSansMediumT" w:hAnsi="ApexSansMediumT"/>
        <w:sz w:val="14"/>
        <w:szCs w:val="14"/>
      </w:rPr>
      <w:t>and</w:t>
    </w:r>
    <w:r w:rsidRPr="00CA59EE">
      <w:rPr>
        <w:rFonts w:ascii="ApexSansMediumT" w:hAnsi="ApexSansMediumT"/>
        <w:sz w:val="14"/>
        <w:szCs w:val="14"/>
      </w:rPr>
      <w:t xml:space="preserve"> the CFM logo are trademarks of CFM International, a 50/50 joint company between </w:t>
    </w:r>
    <w:r w:rsidR="00C53ACE">
      <w:rPr>
        <w:rFonts w:ascii="ApexSansMediumT" w:hAnsi="ApexSansMediumT"/>
        <w:sz w:val="14"/>
        <w:szCs w:val="14"/>
      </w:rPr>
      <w:t>GE and Safran Aircraft Engines.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BF8F" w14:textId="77777777" w:rsidR="00DB0F52" w:rsidRPr="00C53ACE" w:rsidRDefault="00C53ACE" w:rsidP="00C53ACE">
    <w:pPr>
      <w:pStyle w:val="Footer"/>
      <w:tabs>
        <w:tab w:val="clear" w:pos="4680"/>
        <w:tab w:val="clear" w:pos="9360"/>
      </w:tabs>
      <w:rPr>
        <w:rFonts w:ascii="ApexSansMediumT" w:hAnsi="ApexSansMediumT"/>
        <w:sz w:val="14"/>
        <w:szCs w:val="14"/>
      </w:rPr>
    </w:pPr>
    <w:r w:rsidRPr="00CA59EE">
      <w:rPr>
        <w:rFonts w:ascii="ApexSansMediumT" w:hAnsi="ApexSansMediumT"/>
        <w:sz w:val="14"/>
        <w:szCs w:val="14"/>
      </w:rPr>
      <w:t>CFM, CFM56</w:t>
    </w:r>
    <w:r>
      <w:rPr>
        <w:rFonts w:ascii="ApexSansMediumT" w:hAnsi="ApexSansMediumT"/>
        <w:sz w:val="14"/>
        <w:szCs w:val="14"/>
      </w:rPr>
      <w:t xml:space="preserve">, LEAP, </w:t>
    </w:r>
    <w:r w:rsidRPr="00CA59EE">
      <w:rPr>
        <w:rFonts w:ascii="ApexSansMediumT" w:hAnsi="ApexSansMediumT"/>
        <w:sz w:val="14"/>
        <w:szCs w:val="14"/>
      </w:rPr>
      <w:t xml:space="preserve">and the CFM logo are trademarks of CFM International, a 50/50 joint company between </w:t>
    </w:r>
    <w:r>
      <w:rPr>
        <w:rFonts w:ascii="ApexSansMediumT" w:hAnsi="ApexSansMediumT"/>
        <w:sz w:val="14"/>
        <w:szCs w:val="14"/>
      </w:rPr>
      <w:t>GE and Safran Aircraft Engines.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E1693" w14:textId="77777777" w:rsidR="006B0AC2" w:rsidRDefault="006B0AC2" w:rsidP="008406ED">
      <w:pPr>
        <w:spacing w:line="240" w:lineRule="auto"/>
      </w:pPr>
      <w:r>
        <w:separator/>
      </w:r>
    </w:p>
  </w:footnote>
  <w:footnote w:type="continuationSeparator" w:id="0">
    <w:p w14:paraId="46AF1D50" w14:textId="77777777" w:rsidR="006B0AC2" w:rsidRDefault="006B0AC2" w:rsidP="00840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61E6" w14:textId="77777777" w:rsidR="00EA7AC4" w:rsidRDefault="00EA7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FC65" w14:textId="77777777" w:rsidR="00EA7AC4" w:rsidRDefault="00EA7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4073" w14:textId="77777777" w:rsidR="00EA7AC4" w:rsidRDefault="00EA7A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1647C3"/>
    <w:multiLevelType w:val="hybridMultilevel"/>
    <w:tmpl w:val="891809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CB7DF5"/>
    <w:multiLevelType w:val="hybridMultilevel"/>
    <w:tmpl w:val="C7A4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854"/>
    <w:multiLevelType w:val="hybridMultilevel"/>
    <w:tmpl w:val="EFC4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302FE"/>
    <w:multiLevelType w:val="hybridMultilevel"/>
    <w:tmpl w:val="D8CA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37E2"/>
    <w:multiLevelType w:val="hybridMultilevel"/>
    <w:tmpl w:val="4E1A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7339D"/>
    <w:multiLevelType w:val="hybridMultilevel"/>
    <w:tmpl w:val="1B1AFEF6"/>
    <w:lvl w:ilvl="0" w:tplc="C6486C02">
      <w:start w:val="1"/>
      <w:numFmt w:val="bullet"/>
      <w:pStyle w:val="Bullets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5720"/>
    <w:multiLevelType w:val="hybridMultilevel"/>
    <w:tmpl w:val="3F8C65F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66312BDB"/>
    <w:multiLevelType w:val="hybridMultilevel"/>
    <w:tmpl w:val="B9F8FD44"/>
    <w:lvl w:ilvl="0" w:tplc="E3C0E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92620"/>
    <w:multiLevelType w:val="hybridMultilevel"/>
    <w:tmpl w:val="C890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FC"/>
    <w:rsid w:val="00014D52"/>
    <w:rsid w:val="000229FA"/>
    <w:rsid w:val="000413AD"/>
    <w:rsid w:val="00071CD2"/>
    <w:rsid w:val="00075E60"/>
    <w:rsid w:val="00076DC3"/>
    <w:rsid w:val="00091730"/>
    <w:rsid w:val="000A1F13"/>
    <w:rsid w:val="000A68E5"/>
    <w:rsid w:val="000A7DD5"/>
    <w:rsid w:val="000B04A4"/>
    <w:rsid w:val="000C4E4A"/>
    <w:rsid w:val="000D02E0"/>
    <w:rsid w:val="000E70F9"/>
    <w:rsid w:val="00105ACA"/>
    <w:rsid w:val="00105E1A"/>
    <w:rsid w:val="00112C43"/>
    <w:rsid w:val="00116F29"/>
    <w:rsid w:val="00123A7C"/>
    <w:rsid w:val="00130969"/>
    <w:rsid w:val="00136C23"/>
    <w:rsid w:val="00137982"/>
    <w:rsid w:val="00140833"/>
    <w:rsid w:val="001422AB"/>
    <w:rsid w:val="00165E78"/>
    <w:rsid w:val="00167A6A"/>
    <w:rsid w:val="0017168E"/>
    <w:rsid w:val="00173262"/>
    <w:rsid w:val="001809DC"/>
    <w:rsid w:val="001921E8"/>
    <w:rsid w:val="0019289D"/>
    <w:rsid w:val="001A28B4"/>
    <w:rsid w:val="001B3C9C"/>
    <w:rsid w:val="001C2984"/>
    <w:rsid w:val="001C62E2"/>
    <w:rsid w:val="001D141C"/>
    <w:rsid w:val="001E2703"/>
    <w:rsid w:val="001E304C"/>
    <w:rsid w:val="001E5141"/>
    <w:rsid w:val="001E6411"/>
    <w:rsid w:val="001F2879"/>
    <w:rsid w:val="001F3B43"/>
    <w:rsid w:val="001F41A6"/>
    <w:rsid w:val="001F4B17"/>
    <w:rsid w:val="001F7E08"/>
    <w:rsid w:val="00203150"/>
    <w:rsid w:val="00206497"/>
    <w:rsid w:val="00207476"/>
    <w:rsid w:val="00221661"/>
    <w:rsid w:val="00223049"/>
    <w:rsid w:val="002233CE"/>
    <w:rsid w:val="00224DA1"/>
    <w:rsid w:val="00234E77"/>
    <w:rsid w:val="00240B16"/>
    <w:rsid w:val="00252BBD"/>
    <w:rsid w:val="00260760"/>
    <w:rsid w:val="002707E7"/>
    <w:rsid w:val="002755AF"/>
    <w:rsid w:val="00281D17"/>
    <w:rsid w:val="00281EE8"/>
    <w:rsid w:val="002A076B"/>
    <w:rsid w:val="002B18D9"/>
    <w:rsid w:val="002B7D58"/>
    <w:rsid w:val="002C428C"/>
    <w:rsid w:val="002C6E11"/>
    <w:rsid w:val="002C7E32"/>
    <w:rsid w:val="002D1073"/>
    <w:rsid w:val="002D66E7"/>
    <w:rsid w:val="002E77D7"/>
    <w:rsid w:val="002E7B5E"/>
    <w:rsid w:val="002F46F7"/>
    <w:rsid w:val="002F7DE5"/>
    <w:rsid w:val="003069D8"/>
    <w:rsid w:val="00313FF4"/>
    <w:rsid w:val="00321DF3"/>
    <w:rsid w:val="00325074"/>
    <w:rsid w:val="003260B1"/>
    <w:rsid w:val="0032659A"/>
    <w:rsid w:val="00330F52"/>
    <w:rsid w:val="003313C9"/>
    <w:rsid w:val="00333178"/>
    <w:rsid w:val="0033413D"/>
    <w:rsid w:val="003343DB"/>
    <w:rsid w:val="0034107B"/>
    <w:rsid w:val="0036539C"/>
    <w:rsid w:val="00365B5C"/>
    <w:rsid w:val="0037554A"/>
    <w:rsid w:val="00383C1A"/>
    <w:rsid w:val="0039525E"/>
    <w:rsid w:val="0039669E"/>
    <w:rsid w:val="003A34D0"/>
    <w:rsid w:val="003B2077"/>
    <w:rsid w:val="003B7CF9"/>
    <w:rsid w:val="003E4B52"/>
    <w:rsid w:val="003E6F4E"/>
    <w:rsid w:val="003F2292"/>
    <w:rsid w:val="003F6E56"/>
    <w:rsid w:val="0040560F"/>
    <w:rsid w:val="00410515"/>
    <w:rsid w:val="004107B0"/>
    <w:rsid w:val="004144EC"/>
    <w:rsid w:val="00421E19"/>
    <w:rsid w:val="00426E83"/>
    <w:rsid w:val="00443B91"/>
    <w:rsid w:val="00444304"/>
    <w:rsid w:val="00452A4F"/>
    <w:rsid w:val="00452A56"/>
    <w:rsid w:val="00455B1A"/>
    <w:rsid w:val="00464D8C"/>
    <w:rsid w:val="00467B87"/>
    <w:rsid w:val="00477854"/>
    <w:rsid w:val="00486ABB"/>
    <w:rsid w:val="00493577"/>
    <w:rsid w:val="00493EDE"/>
    <w:rsid w:val="004A3517"/>
    <w:rsid w:val="004A44AE"/>
    <w:rsid w:val="004B1CFC"/>
    <w:rsid w:val="004B4A9A"/>
    <w:rsid w:val="004B7E76"/>
    <w:rsid w:val="004C03AF"/>
    <w:rsid w:val="004C1D26"/>
    <w:rsid w:val="004E3FFB"/>
    <w:rsid w:val="004E67F8"/>
    <w:rsid w:val="004E799C"/>
    <w:rsid w:val="004F43DD"/>
    <w:rsid w:val="004F4A6A"/>
    <w:rsid w:val="004F5991"/>
    <w:rsid w:val="00517A3B"/>
    <w:rsid w:val="005237F0"/>
    <w:rsid w:val="00530710"/>
    <w:rsid w:val="00535688"/>
    <w:rsid w:val="00547F56"/>
    <w:rsid w:val="005527CE"/>
    <w:rsid w:val="00554925"/>
    <w:rsid w:val="00556448"/>
    <w:rsid w:val="00557F9E"/>
    <w:rsid w:val="00563BB3"/>
    <w:rsid w:val="00570B26"/>
    <w:rsid w:val="00570BF9"/>
    <w:rsid w:val="0057249A"/>
    <w:rsid w:val="0057743F"/>
    <w:rsid w:val="00597920"/>
    <w:rsid w:val="005A13CF"/>
    <w:rsid w:val="005A6919"/>
    <w:rsid w:val="005B40AA"/>
    <w:rsid w:val="005C76EA"/>
    <w:rsid w:val="005E5BD7"/>
    <w:rsid w:val="005E6355"/>
    <w:rsid w:val="005F6DC3"/>
    <w:rsid w:val="00610CBF"/>
    <w:rsid w:val="006134DF"/>
    <w:rsid w:val="0061519C"/>
    <w:rsid w:val="00616E0D"/>
    <w:rsid w:val="00621681"/>
    <w:rsid w:val="006222BA"/>
    <w:rsid w:val="0063530D"/>
    <w:rsid w:val="0064364A"/>
    <w:rsid w:val="006478C5"/>
    <w:rsid w:val="00657406"/>
    <w:rsid w:val="00657939"/>
    <w:rsid w:val="00657EA6"/>
    <w:rsid w:val="006757AA"/>
    <w:rsid w:val="006779E4"/>
    <w:rsid w:val="00683C27"/>
    <w:rsid w:val="00685ECC"/>
    <w:rsid w:val="00693979"/>
    <w:rsid w:val="00697F89"/>
    <w:rsid w:val="006A1A97"/>
    <w:rsid w:val="006A39A0"/>
    <w:rsid w:val="006A709B"/>
    <w:rsid w:val="006B0AC2"/>
    <w:rsid w:val="006B1027"/>
    <w:rsid w:val="006B12BB"/>
    <w:rsid w:val="006B4775"/>
    <w:rsid w:val="006C6FF7"/>
    <w:rsid w:val="006D23C2"/>
    <w:rsid w:val="006D2696"/>
    <w:rsid w:val="006D282C"/>
    <w:rsid w:val="006D7AF9"/>
    <w:rsid w:val="006F5D1B"/>
    <w:rsid w:val="00702BFD"/>
    <w:rsid w:val="007033EF"/>
    <w:rsid w:val="00704327"/>
    <w:rsid w:val="00706F02"/>
    <w:rsid w:val="00707AF5"/>
    <w:rsid w:val="0071198A"/>
    <w:rsid w:val="00713FF8"/>
    <w:rsid w:val="00715302"/>
    <w:rsid w:val="007279A5"/>
    <w:rsid w:val="00733F02"/>
    <w:rsid w:val="00735A2C"/>
    <w:rsid w:val="00736558"/>
    <w:rsid w:val="00737FF9"/>
    <w:rsid w:val="00753FAA"/>
    <w:rsid w:val="0075633F"/>
    <w:rsid w:val="0077359C"/>
    <w:rsid w:val="007756B1"/>
    <w:rsid w:val="00781A6B"/>
    <w:rsid w:val="007854BC"/>
    <w:rsid w:val="00797279"/>
    <w:rsid w:val="00797320"/>
    <w:rsid w:val="007A0514"/>
    <w:rsid w:val="007B1499"/>
    <w:rsid w:val="007C391F"/>
    <w:rsid w:val="007C58D6"/>
    <w:rsid w:val="007D431D"/>
    <w:rsid w:val="007D6761"/>
    <w:rsid w:val="007E6C85"/>
    <w:rsid w:val="007F1559"/>
    <w:rsid w:val="0080532E"/>
    <w:rsid w:val="008167E4"/>
    <w:rsid w:val="00822619"/>
    <w:rsid w:val="008234DC"/>
    <w:rsid w:val="00830D17"/>
    <w:rsid w:val="008326EE"/>
    <w:rsid w:val="008406ED"/>
    <w:rsid w:val="00847009"/>
    <w:rsid w:val="00852682"/>
    <w:rsid w:val="0085382D"/>
    <w:rsid w:val="00854C85"/>
    <w:rsid w:val="00862BA2"/>
    <w:rsid w:val="00864423"/>
    <w:rsid w:val="00872D95"/>
    <w:rsid w:val="008749EB"/>
    <w:rsid w:val="0088223D"/>
    <w:rsid w:val="0088765C"/>
    <w:rsid w:val="008909CE"/>
    <w:rsid w:val="008924EE"/>
    <w:rsid w:val="00894435"/>
    <w:rsid w:val="0089459C"/>
    <w:rsid w:val="008945CD"/>
    <w:rsid w:val="00895DF5"/>
    <w:rsid w:val="008B491B"/>
    <w:rsid w:val="008B6100"/>
    <w:rsid w:val="008C2E4A"/>
    <w:rsid w:val="008D2805"/>
    <w:rsid w:val="008F3ADB"/>
    <w:rsid w:val="00900C83"/>
    <w:rsid w:val="00903B65"/>
    <w:rsid w:val="00904B74"/>
    <w:rsid w:val="009052B2"/>
    <w:rsid w:val="00913386"/>
    <w:rsid w:val="00914349"/>
    <w:rsid w:val="00914790"/>
    <w:rsid w:val="00916137"/>
    <w:rsid w:val="009253A9"/>
    <w:rsid w:val="00937132"/>
    <w:rsid w:val="00940C5C"/>
    <w:rsid w:val="0095709A"/>
    <w:rsid w:val="00957788"/>
    <w:rsid w:val="00961C80"/>
    <w:rsid w:val="00962485"/>
    <w:rsid w:val="0096498E"/>
    <w:rsid w:val="00973256"/>
    <w:rsid w:val="00975B7B"/>
    <w:rsid w:val="0098023D"/>
    <w:rsid w:val="0098211E"/>
    <w:rsid w:val="00986BDC"/>
    <w:rsid w:val="00996254"/>
    <w:rsid w:val="00996BD9"/>
    <w:rsid w:val="009A1E82"/>
    <w:rsid w:val="009A27D2"/>
    <w:rsid w:val="009B4E19"/>
    <w:rsid w:val="009C7EF9"/>
    <w:rsid w:val="009D654F"/>
    <w:rsid w:val="009D68DA"/>
    <w:rsid w:val="009E43C5"/>
    <w:rsid w:val="009E498E"/>
    <w:rsid w:val="009E69F1"/>
    <w:rsid w:val="009F25A0"/>
    <w:rsid w:val="009F4FE8"/>
    <w:rsid w:val="009F5D13"/>
    <w:rsid w:val="009F7CA5"/>
    <w:rsid w:val="00A00D49"/>
    <w:rsid w:val="00A02F82"/>
    <w:rsid w:val="00A1269C"/>
    <w:rsid w:val="00A229C3"/>
    <w:rsid w:val="00A23822"/>
    <w:rsid w:val="00A3446F"/>
    <w:rsid w:val="00A36127"/>
    <w:rsid w:val="00A41491"/>
    <w:rsid w:val="00A56048"/>
    <w:rsid w:val="00A575A6"/>
    <w:rsid w:val="00A63A4F"/>
    <w:rsid w:val="00A6765A"/>
    <w:rsid w:val="00A7412C"/>
    <w:rsid w:val="00A81B91"/>
    <w:rsid w:val="00A935D0"/>
    <w:rsid w:val="00AA04CD"/>
    <w:rsid w:val="00AA4CE6"/>
    <w:rsid w:val="00AC6598"/>
    <w:rsid w:val="00AE1CD2"/>
    <w:rsid w:val="00AF5405"/>
    <w:rsid w:val="00B06215"/>
    <w:rsid w:val="00B07394"/>
    <w:rsid w:val="00B413DB"/>
    <w:rsid w:val="00B42668"/>
    <w:rsid w:val="00B455B7"/>
    <w:rsid w:val="00B50E69"/>
    <w:rsid w:val="00B54C95"/>
    <w:rsid w:val="00B5540D"/>
    <w:rsid w:val="00B615F9"/>
    <w:rsid w:val="00B75CA1"/>
    <w:rsid w:val="00B843FD"/>
    <w:rsid w:val="00B84711"/>
    <w:rsid w:val="00B91A03"/>
    <w:rsid w:val="00B93C70"/>
    <w:rsid w:val="00B93F4C"/>
    <w:rsid w:val="00B9718A"/>
    <w:rsid w:val="00BA157D"/>
    <w:rsid w:val="00BA2DEF"/>
    <w:rsid w:val="00BA590F"/>
    <w:rsid w:val="00BC4C8C"/>
    <w:rsid w:val="00BD0875"/>
    <w:rsid w:val="00BD1CE9"/>
    <w:rsid w:val="00BD2648"/>
    <w:rsid w:val="00BD54BF"/>
    <w:rsid w:val="00BD6B3C"/>
    <w:rsid w:val="00BE2D44"/>
    <w:rsid w:val="00BF2573"/>
    <w:rsid w:val="00BF2FB1"/>
    <w:rsid w:val="00C038F2"/>
    <w:rsid w:val="00C10B96"/>
    <w:rsid w:val="00C15871"/>
    <w:rsid w:val="00C16AE9"/>
    <w:rsid w:val="00C25FC7"/>
    <w:rsid w:val="00C36865"/>
    <w:rsid w:val="00C37BFE"/>
    <w:rsid w:val="00C4074C"/>
    <w:rsid w:val="00C41960"/>
    <w:rsid w:val="00C450FB"/>
    <w:rsid w:val="00C47A1F"/>
    <w:rsid w:val="00C53ACE"/>
    <w:rsid w:val="00C7154E"/>
    <w:rsid w:val="00C71BBA"/>
    <w:rsid w:val="00C73630"/>
    <w:rsid w:val="00C7471E"/>
    <w:rsid w:val="00C8774F"/>
    <w:rsid w:val="00C93396"/>
    <w:rsid w:val="00C94564"/>
    <w:rsid w:val="00CA0D2E"/>
    <w:rsid w:val="00CA59EE"/>
    <w:rsid w:val="00CC262B"/>
    <w:rsid w:val="00CD33FD"/>
    <w:rsid w:val="00CD3D43"/>
    <w:rsid w:val="00CD4A6C"/>
    <w:rsid w:val="00CE14A1"/>
    <w:rsid w:val="00CF0C4E"/>
    <w:rsid w:val="00CF579A"/>
    <w:rsid w:val="00CF7EEC"/>
    <w:rsid w:val="00D00542"/>
    <w:rsid w:val="00D05848"/>
    <w:rsid w:val="00D07D22"/>
    <w:rsid w:val="00D13401"/>
    <w:rsid w:val="00D14D5F"/>
    <w:rsid w:val="00D15730"/>
    <w:rsid w:val="00D16F2F"/>
    <w:rsid w:val="00D226D2"/>
    <w:rsid w:val="00D31C7A"/>
    <w:rsid w:val="00D3475E"/>
    <w:rsid w:val="00D369EE"/>
    <w:rsid w:val="00D42FA4"/>
    <w:rsid w:val="00D46836"/>
    <w:rsid w:val="00D4687F"/>
    <w:rsid w:val="00D53939"/>
    <w:rsid w:val="00D60898"/>
    <w:rsid w:val="00D618F0"/>
    <w:rsid w:val="00D61F66"/>
    <w:rsid w:val="00D65879"/>
    <w:rsid w:val="00D66E74"/>
    <w:rsid w:val="00D9035F"/>
    <w:rsid w:val="00D963C9"/>
    <w:rsid w:val="00DB0F52"/>
    <w:rsid w:val="00DB533F"/>
    <w:rsid w:val="00DD0257"/>
    <w:rsid w:val="00DE4E1E"/>
    <w:rsid w:val="00DF3004"/>
    <w:rsid w:val="00DF3AEA"/>
    <w:rsid w:val="00DF3FDF"/>
    <w:rsid w:val="00E019D5"/>
    <w:rsid w:val="00E0326C"/>
    <w:rsid w:val="00E10BE3"/>
    <w:rsid w:val="00E41F11"/>
    <w:rsid w:val="00E47B43"/>
    <w:rsid w:val="00E57E7E"/>
    <w:rsid w:val="00E63EAF"/>
    <w:rsid w:val="00E660DB"/>
    <w:rsid w:val="00E66FB5"/>
    <w:rsid w:val="00E677D1"/>
    <w:rsid w:val="00E74548"/>
    <w:rsid w:val="00E763C5"/>
    <w:rsid w:val="00E85BFA"/>
    <w:rsid w:val="00E863D3"/>
    <w:rsid w:val="00E91DD5"/>
    <w:rsid w:val="00E93106"/>
    <w:rsid w:val="00EA206E"/>
    <w:rsid w:val="00EA7AC4"/>
    <w:rsid w:val="00EB54FC"/>
    <w:rsid w:val="00EB614F"/>
    <w:rsid w:val="00EC0975"/>
    <w:rsid w:val="00ED0B8D"/>
    <w:rsid w:val="00ED2BB7"/>
    <w:rsid w:val="00ED7587"/>
    <w:rsid w:val="00EF51AE"/>
    <w:rsid w:val="00EF736B"/>
    <w:rsid w:val="00EF780A"/>
    <w:rsid w:val="00F052B7"/>
    <w:rsid w:val="00F155DA"/>
    <w:rsid w:val="00F24E6A"/>
    <w:rsid w:val="00F24FFE"/>
    <w:rsid w:val="00F3291B"/>
    <w:rsid w:val="00F32DD0"/>
    <w:rsid w:val="00F335CD"/>
    <w:rsid w:val="00F35EF7"/>
    <w:rsid w:val="00F42B79"/>
    <w:rsid w:val="00F43122"/>
    <w:rsid w:val="00F471ED"/>
    <w:rsid w:val="00F57217"/>
    <w:rsid w:val="00F7086C"/>
    <w:rsid w:val="00F730F7"/>
    <w:rsid w:val="00F83E59"/>
    <w:rsid w:val="00F860C0"/>
    <w:rsid w:val="00F9381B"/>
    <w:rsid w:val="00FA4DBA"/>
    <w:rsid w:val="00FA51EC"/>
    <w:rsid w:val="00FB3397"/>
    <w:rsid w:val="00FC7F75"/>
    <w:rsid w:val="00FD55F3"/>
    <w:rsid w:val="00FE1545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24459"/>
  <w15:docId w15:val="{FD1BB468-C978-46D9-910E-BF472CAF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FFB"/>
    <w:pPr>
      <w:spacing w:line="264" w:lineRule="auto"/>
    </w:pPr>
    <w:rPr>
      <w:rFonts w:ascii="ApexSansBookT" w:hAnsi="ApexSansBook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5E60"/>
    <w:pPr>
      <w:keepNext/>
      <w:keepLines/>
      <w:spacing w:before="240" w:after="240"/>
      <w:outlineLvl w:val="0"/>
    </w:pPr>
    <w:rPr>
      <w:rFonts w:ascii="ApexSansMediumT" w:eastAsia="Times New Roman" w:hAnsi="ApexSansMediumT"/>
      <w:b/>
      <w:bCs/>
      <w:color w:val="004B8D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30D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5E60"/>
    <w:rPr>
      <w:rFonts w:ascii="ApexSansMediumT" w:hAnsi="ApexSansMediumT" w:cs="Times New Roman"/>
      <w:b/>
      <w:bCs/>
      <w:color w:val="004B8D"/>
      <w:sz w:val="28"/>
      <w:szCs w:val="28"/>
    </w:rPr>
  </w:style>
  <w:style w:type="paragraph" w:styleId="Header">
    <w:name w:val="header"/>
    <w:basedOn w:val="Normal"/>
    <w:link w:val="HeaderChar"/>
    <w:uiPriority w:val="99"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06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06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06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0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6E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F7CA5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4A3517"/>
    <w:pPr>
      <w:numPr>
        <w:ilvl w:val="1"/>
      </w:numPr>
    </w:pPr>
    <w:rPr>
      <w:rFonts w:eastAsia="Times New Roman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3517"/>
    <w:rPr>
      <w:rFonts w:ascii="ApexSansBookT" w:hAnsi="ApexSansBookT" w:cs="Times New Roman"/>
      <w:iCs/>
      <w:spacing w:val="15"/>
      <w:sz w:val="24"/>
      <w:szCs w:val="24"/>
    </w:rPr>
  </w:style>
  <w:style w:type="paragraph" w:customStyle="1" w:styleId="Body1">
    <w:name w:val="Body 1"/>
    <w:rsid w:val="004A3517"/>
    <w:pPr>
      <w:outlineLvl w:val="0"/>
    </w:pPr>
    <w:rPr>
      <w:rFonts w:ascii="Helvetica" w:eastAsia="Arial Unicode MS" w:hAnsi="Helvetica"/>
      <w:color w:val="000000"/>
      <w:sz w:val="24"/>
      <w:szCs w:val="20"/>
      <w:u w:color="000000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1E304C"/>
    <w:pPr>
      <w:ind w:left="720"/>
      <w:contextualSpacing/>
    </w:pPr>
  </w:style>
  <w:style w:type="paragraph" w:customStyle="1" w:styleId="Bullets">
    <w:name w:val="Bullets"/>
    <w:basedOn w:val="ListParagraph"/>
    <w:link w:val="BulletsChar"/>
    <w:uiPriority w:val="99"/>
    <w:rsid w:val="001E304C"/>
    <w:pPr>
      <w:numPr>
        <w:numId w:val="3"/>
      </w:numPr>
      <w:ind w:left="216" w:hanging="216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304C"/>
    <w:rPr>
      <w:rFonts w:ascii="ApexSansBookT" w:hAnsi="ApexSansBookT" w:cs="Times New Roman"/>
    </w:rPr>
  </w:style>
  <w:style w:type="character" w:customStyle="1" w:styleId="BulletsChar">
    <w:name w:val="Bullets Char"/>
    <w:basedOn w:val="ListParagraphChar"/>
    <w:link w:val="Bullets"/>
    <w:uiPriority w:val="99"/>
    <w:locked/>
    <w:rsid w:val="001E304C"/>
    <w:rPr>
      <w:rFonts w:ascii="ApexSansBookT" w:hAnsi="ApexSansBookT" w:cs="Times New Roman"/>
    </w:rPr>
  </w:style>
  <w:style w:type="character" w:styleId="Hyperlink">
    <w:name w:val="Hyperlink"/>
    <w:basedOn w:val="DefaultParagraphFont"/>
    <w:uiPriority w:val="99"/>
    <w:rsid w:val="00797320"/>
    <w:rPr>
      <w:rFonts w:cs="Times New Roman"/>
      <w:color w:val="0000FF"/>
      <w:u w:val="single"/>
    </w:rPr>
  </w:style>
  <w:style w:type="paragraph" w:customStyle="1" w:styleId="smallprint">
    <w:name w:val="small print"/>
    <w:basedOn w:val="Normal"/>
    <w:link w:val="smallprintChar"/>
    <w:uiPriority w:val="99"/>
    <w:rsid w:val="004E3FFB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9E498E"/>
    <w:rPr>
      <w:rFonts w:cs="Times New Roman"/>
      <w:color w:val="800080"/>
      <w:u w:val="single"/>
    </w:rPr>
  </w:style>
  <w:style w:type="character" w:customStyle="1" w:styleId="smallprintChar">
    <w:name w:val="small print Char"/>
    <w:basedOn w:val="DefaultParagraphFont"/>
    <w:link w:val="smallprint"/>
    <w:uiPriority w:val="99"/>
    <w:locked/>
    <w:rsid w:val="004E3FFB"/>
    <w:rPr>
      <w:rFonts w:ascii="ApexSansBookT" w:hAnsi="ApexSansBookT" w:cs="Times New Roman"/>
      <w:sz w:val="18"/>
      <w:szCs w:val="18"/>
    </w:rPr>
  </w:style>
  <w:style w:type="paragraph" w:customStyle="1" w:styleId="link">
    <w:name w:val="link"/>
    <w:basedOn w:val="smallprint"/>
    <w:link w:val="linkChar"/>
    <w:uiPriority w:val="99"/>
    <w:rsid w:val="009E498E"/>
    <w:pPr>
      <w:tabs>
        <w:tab w:val="left" w:pos="1980"/>
        <w:tab w:val="left" w:pos="3960"/>
        <w:tab w:val="left" w:pos="6120"/>
      </w:tabs>
    </w:pPr>
    <w:rPr>
      <w:color w:val="004B8D"/>
    </w:rPr>
  </w:style>
  <w:style w:type="character" w:customStyle="1" w:styleId="linkChar">
    <w:name w:val="link Char"/>
    <w:basedOn w:val="smallprintChar"/>
    <w:link w:val="link"/>
    <w:uiPriority w:val="99"/>
    <w:locked/>
    <w:rsid w:val="009E498E"/>
    <w:rPr>
      <w:rFonts w:ascii="ApexSansBookT" w:hAnsi="ApexSansBookT" w:cs="Times New Roman"/>
      <w:color w:val="004B8D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7D6761"/>
    <w:pPr>
      <w:spacing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D6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2D66E7"/>
    <w:pPr>
      <w:spacing w:line="240" w:lineRule="auto"/>
      <w:jc w:val="center"/>
    </w:pPr>
    <w:rPr>
      <w:rFonts w:ascii="Arial" w:hAnsi="Arial" w:cs="Arial"/>
      <w:b/>
      <w:bCs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2D66E7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2D66E7"/>
    <w:pPr>
      <w:spacing w:line="240" w:lineRule="auto"/>
    </w:pPr>
    <w:rPr>
      <w:rFonts w:ascii="Arial" w:hAnsi="Arial" w:cs="Arial"/>
      <w:color w:val="333333"/>
      <w:szCs w:val="1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66E7"/>
    <w:rPr>
      <w:rFonts w:ascii="Arial" w:eastAsia="Times New Roman" w:hAnsi="Arial" w:cs="Arial"/>
      <w:color w:val="333333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BD1CE9"/>
    <w:rPr>
      <w:rFonts w:cs="Times New Roman"/>
    </w:rPr>
  </w:style>
  <w:style w:type="character" w:customStyle="1" w:styleId="font2">
    <w:name w:val="font2"/>
    <w:basedOn w:val="DefaultParagraphFont"/>
    <w:rsid w:val="00797279"/>
  </w:style>
  <w:style w:type="character" w:styleId="Emphasis">
    <w:name w:val="Emphasis"/>
    <w:basedOn w:val="DefaultParagraphFont"/>
    <w:uiPriority w:val="20"/>
    <w:qFormat/>
    <w:locked/>
    <w:rsid w:val="00797279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6598"/>
    <w:pPr>
      <w:spacing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6598"/>
    <w:rPr>
      <w:rFonts w:ascii="Verdana" w:eastAsia="Times New Roman" w:hAnsi="Verdana"/>
      <w:sz w:val="24"/>
      <w:szCs w:val="21"/>
    </w:rPr>
  </w:style>
  <w:style w:type="character" w:customStyle="1" w:styleId="st">
    <w:name w:val="st"/>
    <w:basedOn w:val="DefaultParagraphFont"/>
    <w:rsid w:val="00CF7EE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D1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30D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w-headline">
    <w:name w:val="mw-headline"/>
    <w:basedOn w:val="DefaultParagraphFont"/>
    <w:rsid w:val="00830D17"/>
  </w:style>
  <w:style w:type="character" w:customStyle="1" w:styleId="mw-editsection">
    <w:name w:val="mw-editsection"/>
    <w:basedOn w:val="DefaultParagraphFont"/>
    <w:rsid w:val="00830D17"/>
  </w:style>
  <w:style w:type="character" w:customStyle="1" w:styleId="mw-editsection-bracket">
    <w:name w:val="mw-editsection-bracket"/>
    <w:basedOn w:val="DefaultParagraphFont"/>
    <w:rsid w:val="00830D17"/>
  </w:style>
  <w:style w:type="character" w:styleId="UnresolvedMention">
    <w:name w:val="Unresolved Mention"/>
    <w:basedOn w:val="DefaultParagraphFont"/>
    <w:uiPriority w:val="99"/>
    <w:semiHidden/>
    <w:unhideWhenUsed/>
    <w:rsid w:val="006D7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02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8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4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68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402">
                  <w:marLeft w:val="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929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0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harles.soret@safrangroup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mie.jewell@g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fmaeroengines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644E-A27F-4906-8832-80BFF542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JEWELL</dc:creator>
  <cp:lastModifiedBy>Jewell, Jamie (GE Aviation, Non-GE, US)</cp:lastModifiedBy>
  <cp:revision>2</cp:revision>
  <cp:lastPrinted>2019-03-28T09:17:00Z</cp:lastPrinted>
  <dcterms:created xsi:type="dcterms:W3CDTF">2019-06-17T11:12:00Z</dcterms:created>
  <dcterms:modified xsi:type="dcterms:W3CDTF">2019-06-17T11:12:00Z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